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CC36" w14:textId="2E06E3C3" w:rsidR="00471B60" w:rsidRDefault="00E91C05" w:rsidP="009B49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31D3805" w14:textId="77777777" w:rsidR="00471B60" w:rsidRDefault="00471B60" w:rsidP="009B492D">
      <w:pPr>
        <w:jc w:val="center"/>
        <w:rPr>
          <w:sz w:val="44"/>
          <w:szCs w:val="44"/>
        </w:rPr>
      </w:pPr>
    </w:p>
    <w:p w14:paraId="62FAC9CB" w14:textId="14B334FF" w:rsidR="00471B60" w:rsidRDefault="00471B60" w:rsidP="009B492D">
      <w:pPr>
        <w:jc w:val="center"/>
        <w:rPr>
          <w:sz w:val="44"/>
          <w:szCs w:val="44"/>
        </w:rPr>
      </w:pPr>
    </w:p>
    <w:p w14:paraId="3A04D528" w14:textId="77777777" w:rsidR="009A2152" w:rsidRDefault="009A2152" w:rsidP="009B492D">
      <w:pPr>
        <w:jc w:val="center"/>
        <w:rPr>
          <w:sz w:val="44"/>
          <w:szCs w:val="44"/>
        </w:rPr>
      </w:pPr>
    </w:p>
    <w:p w14:paraId="6D167DF4" w14:textId="77777777" w:rsidR="00211640" w:rsidRPr="009B492D" w:rsidRDefault="00211640" w:rsidP="00211640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12EAF354" w14:textId="5AB9045F" w:rsidR="00211640" w:rsidRPr="00B60EA4" w:rsidRDefault="00211640" w:rsidP="00211640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 w:rsidR="0051668D">
        <w:rPr>
          <w:b/>
          <w:sz w:val="56"/>
          <w:szCs w:val="56"/>
        </w:rPr>
        <w:t>MATEMATICA</w:t>
      </w:r>
      <w:r>
        <w:rPr>
          <w:b/>
          <w:sz w:val="56"/>
          <w:szCs w:val="56"/>
        </w:rPr>
        <w:t xml:space="preserve"> </w:t>
      </w:r>
      <w:r w:rsidRPr="00B60EA4">
        <w:rPr>
          <w:bCs/>
          <w:sz w:val="40"/>
          <w:szCs w:val="40"/>
        </w:rPr>
        <w:t>IN FUNZIONE DELLE 24 ORE</w:t>
      </w:r>
    </w:p>
    <w:p w14:paraId="5A859064" w14:textId="77777777" w:rsidR="00211640" w:rsidRPr="009B492D" w:rsidRDefault="00211640" w:rsidP="0021164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proofErr w:type="spellStart"/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proofErr w:type="spellEnd"/>
      <w:r>
        <w:rPr>
          <w:sz w:val="44"/>
          <w:szCs w:val="44"/>
        </w:rPr>
        <w:t xml:space="preserve"> PRIMARIA</w:t>
      </w:r>
    </w:p>
    <w:p w14:paraId="510132FB" w14:textId="77777777" w:rsidR="00211640" w:rsidRPr="009B492D" w:rsidRDefault="00211640" w:rsidP="00211640">
      <w:pPr>
        <w:pStyle w:val="Paragrafoelenc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a.s.</w:t>
      </w:r>
      <w:proofErr w:type="spellEnd"/>
      <w:r>
        <w:rPr>
          <w:sz w:val="44"/>
          <w:szCs w:val="44"/>
        </w:rPr>
        <w:t xml:space="preserve"> 2020/2021</w:t>
      </w:r>
    </w:p>
    <w:p w14:paraId="360D9B2E" w14:textId="77777777" w:rsidR="00211640" w:rsidRDefault="00211640" w:rsidP="00211640">
      <w:pPr>
        <w:pStyle w:val="Paragrafoelenco"/>
        <w:jc w:val="center"/>
        <w:rPr>
          <w:sz w:val="44"/>
          <w:szCs w:val="44"/>
        </w:rPr>
      </w:pPr>
    </w:p>
    <w:p w14:paraId="28857D19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241CF2A3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059526CB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45FDE97A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38F2BBD9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531D3518" w14:textId="1F5C8708" w:rsidR="00191F11" w:rsidRPr="00191F11" w:rsidRDefault="00191F11" w:rsidP="00191F11">
      <w:pPr>
        <w:pageBreakBefore/>
        <w:spacing w:after="200" w:line="360" w:lineRule="auto"/>
      </w:pPr>
      <w:r w:rsidRPr="00191F11">
        <w:rPr>
          <w:rFonts w:cs="Arial"/>
          <w:b/>
        </w:rPr>
        <w:lastRenderedPageBreak/>
        <w:t xml:space="preserve">MAPPA PEDAGOGICA DELLA DISCIPLINA                                                                                                                                        </w:t>
      </w:r>
      <w:proofErr w:type="spellStart"/>
      <w:r w:rsidRPr="00191F11">
        <w:rPr>
          <w:rFonts w:cs="Arial"/>
          <w:b/>
        </w:rPr>
        <w:t>DISCIPLINA</w:t>
      </w:r>
      <w:proofErr w:type="spellEnd"/>
      <w:r w:rsidRPr="00191F11">
        <w:rPr>
          <w:rFonts w:cs="Arial"/>
          <w:b/>
        </w:rPr>
        <w:t xml:space="preserve">: </w:t>
      </w:r>
      <w:r w:rsidR="009A2152">
        <w:rPr>
          <w:rFonts w:cs="Arial"/>
          <w:b/>
          <w:sz w:val="28"/>
          <w:szCs w:val="28"/>
        </w:rPr>
        <w:t>MATEMATICA</w:t>
      </w:r>
    </w:p>
    <w:p w14:paraId="40682CF0" w14:textId="3BB4EF22" w:rsidR="004E1B9F" w:rsidRDefault="009A2152" w:rsidP="00191F11">
      <w:pPr>
        <w:spacing w:after="200" w:line="276" w:lineRule="auto"/>
      </w:pPr>
      <w:r>
        <w:rPr>
          <w:noProof/>
        </w:rPr>
        <mc:AlternateContent>
          <mc:Choice Requires="wpg">
            <w:drawing>
              <wp:inline distT="0" distB="0" distL="0" distR="0" wp14:anchorId="042B50D0" wp14:editId="1819B62F">
                <wp:extent cx="9072245" cy="5289514"/>
                <wp:effectExtent l="0" t="0" r="14605" b="26035"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245" cy="5289514"/>
                          <a:chOff x="-512" y="-306"/>
                          <a:chExt cx="16058" cy="10284"/>
                        </a:xfrm>
                      </wpg:grpSpPr>
                      <wps:wsp>
                        <wps:cNvPr id="23" name="Line 19"/>
                        <wps:cNvCnPr/>
                        <wps:spPr bwMode="auto">
                          <a:xfrm flipV="1">
                            <a:off x="8278" y="1433"/>
                            <a:ext cx="3598" cy="5501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_s1090"/>
                        <wps:cNvCnPr/>
                        <wps:spPr bwMode="auto">
                          <a:xfrm flipH="1">
                            <a:off x="3732" y="4679"/>
                            <a:ext cx="1686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_s1091"/>
                        <wps:cNvSpPr>
                          <a:spLocks noChangeArrowheads="1"/>
                        </wps:cNvSpPr>
                        <wps:spPr bwMode="auto">
                          <a:xfrm>
                            <a:off x="-512" y="3535"/>
                            <a:ext cx="3743" cy="3399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40CC3F" w14:textId="77777777" w:rsidR="009A2152" w:rsidRPr="005E3064" w:rsidRDefault="009A2152" w:rsidP="009A215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5E3064">
                                <w:rPr>
                                  <w:b/>
                                  <w:bCs/>
                                </w:rPr>
                                <w:t>COMPETENZA</w:t>
                              </w:r>
                            </w:p>
                            <w:p w14:paraId="23E88D64" w14:textId="77777777" w:rsidR="009A2152" w:rsidRPr="00F7019C" w:rsidRDefault="009A2152" w:rsidP="009A2152">
                              <w:r w:rsidRPr="00F7019C">
                                <w:rPr>
                                  <w:bCs/>
                                </w:rPr>
                                <w:t>Pensare, fare, interpretare e collegare tra loro fenomeni naturali, concetti e artefatti, eventi quotidiani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" name="_s1092"/>
                        <wps:cNvCnPr/>
                        <wps:spPr bwMode="auto">
                          <a:xfrm flipH="1" flipV="1">
                            <a:off x="6880" y="6400"/>
                            <a:ext cx="34" cy="492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_s1093"/>
                        <wps:cNvSpPr>
                          <a:spLocks noChangeArrowheads="1"/>
                        </wps:cNvSpPr>
                        <wps:spPr bwMode="auto">
                          <a:xfrm>
                            <a:off x="2248" y="6934"/>
                            <a:ext cx="8139" cy="2608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84FC96" w14:textId="77777777" w:rsidR="009A2152" w:rsidRPr="00E3333A" w:rsidRDefault="009A2152" w:rsidP="009A215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 xml:space="preserve">                                       </w:t>
                              </w:r>
                              <w:r w:rsidRPr="00E3333A">
                                <w:rPr>
                                  <w:b/>
                                  <w:bCs/>
                                </w:rPr>
                                <w:t>COMPETENZA</w:t>
                              </w:r>
                            </w:p>
                            <w:p w14:paraId="27DAD65E" w14:textId="77777777" w:rsidR="009A2152" w:rsidRPr="00F7019C" w:rsidRDefault="009A2152" w:rsidP="009A2152">
                              <w:pPr>
                                <w:rPr>
                                  <w:strike/>
                                </w:rPr>
                              </w:pPr>
                              <w:proofErr w:type="gramStart"/>
                              <w:r w:rsidRPr="00F7019C">
                                <w:rPr>
                                  <w:bCs/>
                                </w:rPr>
                                <w:t>Affrontare  e</w:t>
                              </w:r>
                              <w:proofErr w:type="gramEnd"/>
                              <w:r w:rsidRPr="00F7019C">
                                <w:rPr>
                                  <w:bCs/>
                                </w:rPr>
                                <w:t xml:space="preserve"> risolvere situazioni problematiche - questioni autentiche e significative reali e quotidiane da tradurre in termini matematici.</w:t>
                              </w:r>
                            </w:p>
                            <w:p w14:paraId="115E9FC1" w14:textId="77777777" w:rsidR="009A2152" w:rsidRPr="009B4C7A" w:rsidRDefault="009A2152" w:rsidP="009A215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" name="_s1094"/>
                        <wps:cNvCnPr/>
                        <wps:spPr bwMode="auto">
                          <a:xfrm>
                            <a:off x="9330" y="4958"/>
                            <a:ext cx="2608" cy="2152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_s1095"/>
                        <wps:cNvSpPr>
                          <a:spLocks noChangeArrowheads="1"/>
                        </wps:cNvSpPr>
                        <wps:spPr bwMode="auto">
                          <a:xfrm>
                            <a:off x="10740" y="6931"/>
                            <a:ext cx="4806" cy="3047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236D27" w14:textId="77777777" w:rsidR="009A2152" w:rsidRPr="00E3333A" w:rsidRDefault="009A2152" w:rsidP="009A215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3333A">
                                <w:rPr>
                                  <w:b/>
                                  <w:bCs/>
                                </w:rPr>
                                <w:t>COMPETENZA</w:t>
                              </w:r>
                            </w:p>
                            <w:p w14:paraId="481F5A4B" w14:textId="77777777" w:rsidR="009A2152" w:rsidRPr="00F7019C" w:rsidRDefault="009A2152" w:rsidP="009A2152">
                              <w:r w:rsidRPr="00F7019C">
                                <w:rPr>
                                  <w:bCs/>
                                </w:rPr>
                                <w:t>Progettare, esplorare, sperimentare (formulare ipotesi, controllarne le conseguenze, raccogliere dati, verificare)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1" name="_s1096"/>
                        <wps:cNvCnPr/>
                        <wps:spPr bwMode="auto">
                          <a:xfrm flipH="1" flipV="1">
                            <a:off x="7110" y="2790"/>
                            <a:ext cx="38" cy="384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_s1097"/>
                        <wps:cNvSpPr>
                          <a:spLocks noChangeArrowheads="1"/>
                        </wps:cNvSpPr>
                        <wps:spPr bwMode="auto">
                          <a:xfrm>
                            <a:off x="5377" y="233"/>
                            <a:ext cx="4002" cy="2812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D7C317" w14:textId="2D6EF4D4" w:rsidR="009A2152" w:rsidRPr="00D11284" w:rsidRDefault="009A2152" w:rsidP="009A2152">
                              <w:pPr>
                                <w:jc w:val="center"/>
                                <w:rPr>
                                  <w:b/>
                                  <w:bCs/>
                                  <w:iCs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iCs/>
                                </w:rPr>
                                <w:t>COMPETENZA</w:t>
                              </w:r>
                              <w:r>
                                <w:rPr>
                                  <w:bCs/>
                                </w:rPr>
                                <w:t xml:space="preserve">  Comunicare</w:t>
                              </w:r>
                              <w:proofErr w:type="gramEnd"/>
                              <w:r>
                                <w:rPr>
                                  <w:bCs/>
                                </w:rPr>
                                <w:t xml:space="preserve">, </w:t>
                              </w:r>
                              <w:r w:rsidRPr="002736AC">
                                <w:rPr>
                                  <w:bCs/>
                                </w:rPr>
                                <w:t xml:space="preserve"> argomentare </w:t>
                              </w:r>
                              <w:r>
                                <w:rPr>
                                  <w:bCs/>
                                </w:rPr>
                                <w:t xml:space="preserve">e </w:t>
                              </w:r>
                              <w:r w:rsidRPr="00F7019C">
                                <w:rPr>
                                  <w:bCs/>
                                </w:rPr>
                                <w:t xml:space="preserve">negoziare </w:t>
                              </w:r>
                              <w:r w:rsidRPr="002736AC">
                                <w:rPr>
                                  <w:bCs/>
                                </w:rPr>
                                <w:t>punti di vista</w:t>
                              </w:r>
                              <w:r>
                                <w:rPr>
                                  <w:bCs/>
                                </w:rPr>
                                <w:t xml:space="preserve">, procedimenti e soluzioni proprie e </w:t>
                              </w:r>
                              <w:r w:rsidRPr="002736AC">
                                <w:rPr>
                                  <w:bCs/>
                                </w:rPr>
                                <w:t>degli altri</w:t>
                              </w:r>
                            </w:p>
                            <w:p w14:paraId="71642D02" w14:textId="77777777" w:rsidR="009A2152" w:rsidRDefault="009A2152" w:rsidP="009A215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3" name="_s1098"/>
                        <wps:cNvSpPr>
                          <a:spLocks noChangeArrowheads="1"/>
                        </wps:cNvSpPr>
                        <wps:spPr bwMode="auto">
                          <a:xfrm>
                            <a:off x="4580" y="3226"/>
                            <a:ext cx="4750" cy="3220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1F960C" w14:textId="77777777" w:rsidR="009A2152" w:rsidRPr="00655243" w:rsidRDefault="009A2152" w:rsidP="009A215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655243">
                                <w:rPr>
                                  <w:b/>
                                  <w:bCs/>
                                </w:rPr>
                                <w:t>FINALIT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À</w:t>
                              </w:r>
                            </w:p>
                            <w:p w14:paraId="75CC089F" w14:textId="77777777" w:rsidR="009A2152" w:rsidRPr="00F7019C" w:rsidRDefault="009A2152" w:rsidP="009A2152">
                              <w:pPr>
                                <w:rPr>
                                  <w:szCs w:val="18"/>
                                </w:rPr>
                              </w:pPr>
                              <w:r w:rsidRPr="00F7019C">
                                <w:rPr>
                                  <w:bCs/>
                                </w:rPr>
                                <w:t xml:space="preserve">Formazione culturale delle persone e delle comunità, consapevolezza del rapporto tra il "pensare" e il "fare"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4" name="Line 13"/>
                        <wps:cNvCnPr/>
                        <wps:spPr bwMode="auto">
                          <a:xfrm flipV="1">
                            <a:off x="1800" y="1037"/>
                            <a:ext cx="3758" cy="242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8639" y="866"/>
                            <a:ext cx="3957" cy="277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15"/>
                        <wps:cNvCnPr/>
                        <wps:spPr bwMode="auto">
                          <a:xfrm>
                            <a:off x="2947" y="6198"/>
                            <a:ext cx="1469" cy="91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Line 16"/>
                        <wps:cNvCnPr/>
                        <wps:spPr bwMode="auto">
                          <a:xfrm flipV="1">
                            <a:off x="9817" y="8310"/>
                            <a:ext cx="1420" cy="6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8278" y="539"/>
                            <a:ext cx="2877" cy="498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Line 18"/>
                        <wps:cNvCnPr/>
                        <wps:spPr bwMode="auto">
                          <a:xfrm flipH="1" flipV="1">
                            <a:off x="11157" y="1038"/>
                            <a:ext cx="1256" cy="259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20"/>
                        <wps:cNvCnPr/>
                        <wps:spPr bwMode="auto">
                          <a:xfrm flipV="1">
                            <a:off x="3013" y="1172"/>
                            <a:ext cx="8164" cy="3371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725" y="-306"/>
                            <a:ext cx="5298" cy="6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73B9CB" w14:textId="77777777" w:rsidR="009A2152" w:rsidRPr="008A1024" w:rsidRDefault="009A2152" w:rsidP="009A2152">
                              <w:pPr>
                                <w:spacing w:line="240" w:lineRule="auto"/>
                                <w:jc w:val="center"/>
                                <w:rPr>
                                  <w:rStyle w:val="Collegamentoipertestual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COMPETENZE chiave</w:t>
                              </w:r>
                            </w:p>
                            <w:p w14:paraId="05AB684E" w14:textId="77777777" w:rsidR="009A2152" w:rsidRPr="008A1024" w:rsidRDefault="009A2152" w:rsidP="009A2152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>Comunicazione nella madrelingua</w:t>
                              </w:r>
                            </w:p>
                            <w:p w14:paraId="1BCD3DB9" w14:textId="77777777" w:rsidR="009A2152" w:rsidRPr="008A1024" w:rsidRDefault="009A2152" w:rsidP="009A2152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>Competenza matematica</w:t>
                              </w:r>
                            </w:p>
                            <w:p w14:paraId="2BC59D54" w14:textId="77777777" w:rsidR="009A2152" w:rsidRPr="008A1024" w:rsidRDefault="009A2152" w:rsidP="009A2152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>Imparare a imparare</w:t>
                              </w:r>
                            </w:p>
                            <w:p w14:paraId="57315F0E" w14:textId="77777777" w:rsidR="009A2152" w:rsidRPr="008A1024" w:rsidRDefault="009A2152" w:rsidP="009A2152">
                              <w:pPr>
                                <w:spacing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>Competenze sociali e civiche</w:t>
                              </w:r>
                            </w:p>
                            <w:p w14:paraId="1C187720" w14:textId="77777777" w:rsidR="009A2152" w:rsidRPr="008A1024" w:rsidRDefault="009A2152" w:rsidP="009A2152">
                              <w:pPr>
                                <w:spacing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rFonts w:eastAsia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  <w:t>Spirito di iniziativa e imprenditorialità</w:t>
                              </w:r>
                            </w:p>
                            <w:p w14:paraId="719ED4B3" w14:textId="77777777" w:rsidR="009A2152" w:rsidRPr="008A1024" w:rsidRDefault="009A2152" w:rsidP="009A2152">
                              <w:pPr>
                                <w:spacing w:line="240" w:lineRule="auto"/>
                                <w:jc w:val="center"/>
                                <w:rPr>
                                  <w:rStyle w:val="Collegamentoipertestuale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PROFILO dell’alunno</w:t>
                              </w:r>
                            </w:p>
                            <w:p w14:paraId="7552BB34" w14:textId="77777777" w:rsidR="009A2152" w:rsidRDefault="009A2152" w:rsidP="009A2152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sz w:val="18"/>
                                  <w:szCs w:val="18"/>
                                </w:rPr>
                                <w:t xml:space="preserve">- Analizzare dati e fatti della realtà                          </w:t>
                              </w:r>
                            </w:p>
                            <w:p w14:paraId="01E4B48D" w14:textId="77777777" w:rsidR="009A2152" w:rsidRPr="008A1024" w:rsidRDefault="009A2152" w:rsidP="009A2152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sz w:val="18"/>
                                  <w:szCs w:val="18"/>
                                </w:rPr>
                                <w:t xml:space="preserve"> -verificare l’attendibilità delle analisi quantitative e statistiche</w:t>
                              </w:r>
                            </w:p>
                            <w:p w14:paraId="3DEF4609" w14:textId="77777777" w:rsidR="009A2152" w:rsidRPr="008A1024" w:rsidRDefault="009A2152" w:rsidP="009A2152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sz w:val="18"/>
                                  <w:szCs w:val="18"/>
                                </w:rPr>
                                <w:t>-affrontare problemi e situazioni sulla base di elementi certi</w:t>
                              </w:r>
                            </w:p>
                            <w:p w14:paraId="1F5EA5AF" w14:textId="77777777" w:rsidR="009A2152" w:rsidRPr="008A1024" w:rsidRDefault="009A2152" w:rsidP="009A2152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1024">
                                <w:rPr>
                                  <w:sz w:val="18"/>
                                  <w:szCs w:val="18"/>
                                </w:rPr>
                                <w:t>- Aver consapevolezza dei limiti delle affermazioni che riguardano questioni complesse che non si prestano a spiegazioni univoche.</w:t>
                              </w:r>
                            </w:p>
                            <w:p w14:paraId="0D06EFF6" w14:textId="77777777" w:rsidR="009A2152" w:rsidRPr="00333BDE" w:rsidRDefault="009A2152" w:rsidP="009A2152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0563C1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36"/>
                            <a:ext cx="4632" cy="3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306B7C" w14:textId="77777777" w:rsidR="009A2152" w:rsidRDefault="009A2152" w:rsidP="009A215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30DB4">
                                <w:rPr>
                                  <w:b/>
                                  <w:bCs/>
                                </w:rPr>
                                <w:t>DISPOSIZIONI DELLA MENTE (3-5)</w:t>
                              </w:r>
                            </w:p>
                            <w:p w14:paraId="029859F4" w14:textId="77777777" w:rsidR="009A2152" w:rsidRDefault="009A2152" w:rsidP="009A2152">
                              <w:r>
                                <w:t>Persistere</w:t>
                              </w:r>
                            </w:p>
                            <w:p w14:paraId="29BF9A51" w14:textId="77777777" w:rsidR="009A2152" w:rsidRDefault="009A2152" w:rsidP="009A2152">
                              <w:r>
                                <w:t>Pensare in modo flessibile</w:t>
                              </w:r>
                            </w:p>
                            <w:p w14:paraId="368FE381" w14:textId="77777777" w:rsidR="009A2152" w:rsidRDefault="009A2152" w:rsidP="009A2152">
                              <w:r>
                                <w:t>Pensare sul pensiero</w:t>
                              </w:r>
                            </w:p>
                            <w:p w14:paraId="4917A0AF" w14:textId="77777777" w:rsidR="009A2152" w:rsidRDefault="009A2152" w:rsidP="009A2152">
                              <w:r>
                                <w:t>Fare domande e porre problemi</w:t>
                              </w:r>
                            </w:p>
                            <w:p w14:paraId="2A7C24BB" w14:textId="77777777" w:rsidR="009A2152" w:rsidRDefault="009A2152" w:rsidP="009A2152">
                              <w:r>
                                <w:t>Pensare in modo interdipendente</w:t>
                              </w:r>
                            </w:p>
                            <w:p w14:paraId="7799D486" w14:textId="77777777" w:rsidR="009A2152" w:rsidRDefault="009A2152" w:rsidP="009A215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B50D0" id="Gruppo 22" o:spid="_x0000_s1026" style="width:714.35pt;height:416.5pt;mso-position-horizontal-relative:char;mso-position-vertical-relative:line" coordorigin="-512,-306" coordsize="16058,10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">
                <v:line id="Line 19" o:spid="_x0000_s1027" style="position:absolute;flip:y;visibility:visible;mso-wrap-style:square" from="8278,1433" to="11876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" strokecolor="yellow" strokeweight="1.06mm">
                  <v:stroke joinstyle="miter" endcap="square"/>
                </v:line>
                <v:rect id="Rectangle 3" o:spid="_x0000_s1028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" filled="f" stroked="f" strokecolor="gray">
                  <v:stroke joinstyle="round"/>
                </v:rect>
                <v:line id="_s1090" o:spid="_x0000_s1029" style="position:absolute;flip:x;visibility:visible;mso-wrap-style:square" from="3732,4679" to="5418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" strokeweight=".79mm">
                  <v:stroke joinstyle="miter" endcap="square"/>
                </v:line>
                <v:oval id="_s1091" o:spid="_x0000_s1030" style="position:absolute;left:-512;top:3535;width:3743;height:3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" filled="f" strokeweight=".26mm">
                  <v:stroke joinstyle="miter" endcap="square"/>
                  <v:textbox inset="0,0,0,0">
                    <w:txbxContent>
                      <w:p w14:paraId="6F40CC3F" w14:textId="77777777" w:rsidR="009A2152" w:rsidRPr="005E3064" w:rsidRDefault="009A2152" w:rsidP="009A21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E3064">
                          <w:rPr>
                            <w:b/>
                            <w:bCs/>
                          </w:rPr>
                          <w:t>COMPETENZA</w:t>
                        </w:r>
                      </w:p>
                      <w:p w14:paraId="23E88D64" w14:textId="77777777" w:rsidR="009A2152" w:rsidRPr="00F7019C" w:rsidRDefault="009A2152" w:rsidP="009A2152">
                        <w:r w:rsidRPr="00F7019C">
                          <w:rPr>
                            <w:bCs/>
                          </w:rPr>
                          <w:t>Pensare, fare, interpretare e collegare tra loro fenomeni naturali, concetti e artefatti, eventi quotidiani</w:t>
                        </w:r>
                      </w:p>
                    </w:txbxContent>
                  </v:textbox>
                </v:oval>
                <v:line id="_s1092" o:spid="_x0000_s1031" style="position:absolute;flip:x y;visibility:visible;mso-wrap-style:square" from="6880,6400" to="6914,6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" strokeweight=".79mm">
                  <v:stroke joinstyle="miter" endcap="square"/>
                </v:line>
                <v:oval id="_s1093" o:spid="_x0000_s1032" style="position:absolute;left:2248;top:6934;width:8139;height:2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2B84FC96" w14:textId="77777777" w:rsidR="009A2152" w:rsidRPr="00E3333A" w:rsidRDefault="009A2152" w:rsidP="009A215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                           </w:t>
                        </w:r>
                        <w:r w:rsidRPr="00E3333A">
                          <w:rPr>
                            <w:b/>
                            <w:bCs/>
                          </w:rPr>
                          <w:t>COMPETENZA</w:t>
                        </w:r>
                      </w:p>
                      <w:p w14:paraId="27DAD65E" w14:textId="77777777" w:rsidR="009A2152" w:rsidRPr="00F7019C" w:rsidRDefault="009A2152" w:rsidP="009A2152">
                        <w:pPr>
                          <w:rPr>
                            <w:strike/>
                          </w:rPr>
                        </w:pPr>
                        <w:proofErr w:type="gramStart"/>
                        <w:r w:rsidRPr="00F7019C">
                          <w:rPr>
                            <w:bCs/>
                          </w:rPr>
                          <w:t>Affrontare  e</w:t>
                        </w:r>
                        <w:proofErr w:type="gramEnd"/>
                        <w:r w:rsidRPr="00F7019C">
                          <w:rPr>
                            <w:bCs/>
                          </w:rPr>
                          <w:t xml:space="preserve"> risolvere situazioni problematiche - questioni autentiche e significative reali e quotidiane da tradurre in termini matematici.</w:t>
                        </w:r>
                      </w:p>
                      <w:p w14:paraId="115E9FC1" w14:textId="77777777" w:rsidR="009A2152" w:rsidRPr="009B4C7A" w:rsidRDefault="009A2152" w:rsidP="009A2152"/>
                    </w:txbxContent>
                  </v:textbox>
                </v:oval>
                <v:line id="_s1094" o:spid="_x0000_s1033" style="position:absolute;visibility:visible;mso-wrap-style:square" from="9330,4958" to="11938,7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" strokeweight=".79mm">
                  <v:stroke joinstyle="miter" endcap="square"/>
                </v:line>
                <v:oval id="_s1095" o:spid="_x0000_s1034" style="position:absolute;left:10740;top:6931;width:4806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76236D27" w14:textId="77777777" w:rsidR="009A2152" w:rsidRPr="00E3333A" w:rsidRDefault="009A2152" w:rsidP="009A21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3333A">
                          <w:rPr>
                            <w:b/>
                            <w:bCs/>
                          </w:rPr>
                          <w:t>COMPETENZA</w:t>
                        </w:r>
                      </w:p>
                      <w:p w14:paraId="481F5A4B" w14:textId="77777777" w:rsidR="009A2152" w:rsidRPr="00F7019C" w:rsidRDefault="009A2152" w:rsidP="009A2152">
                        <w:r w:rsidRPr="00F7019C">
                          <w:rPr>
                            <w:bCs/>
                          </w:rPr>
                          <w:t>Progettare, esplorare, sperimentare (formulare ipotesi, controllarne le conseguenze, raccogliere dati, verificare)</w:t>
                        </w:r>
                      </w:p>
                    </w:txbxContent>
                  </v:textbox>
                </v:oval>
                <v:line id="_s1096" o:spid="_x0000_s1035" style="position:absolute;flip:x y;visibility:visible;mso-wrap-style:square" from="7110,2790" to="7148,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" strokeweight=".79mm">
                  <v:stroke joinstyle="miter" endcap="square"/>
                </v:line>
                <v:oval id="_s1097" o:spid="_x0000_s1036" style="position:absolute;left:5377;top:233;width:4002;height:2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" filled="f" strokeweight=".26mm">
                  <v:stroke joinstyle="miter" endcap="square"/>
                  <v:textbox inset="0,0,0,0">
                    <w:txbxContent>
                      <w:p w14:paraId="75D7C317" w14:textId="2D6EF4D4" w:rsidR="009A2152" w:rsidRPr="00D11284" w:rsidRDefault="009A2152" w:rsidP="009A2152">
                        <w:pPr>
                          <w:jc w:val="center"/>
                          <w:rPr>
                            <w:b/>
                            <w:bCs/>
                            <w:iCs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iCs/>
                          </w:rPr>
                          <w:t>COMPETENZA</w:t>
                        </w:r>
                        <w:r>
                          <w:rPr>
                            <w:bCs/>
                          </w:rPr>
                          <w:t xml:space="preserve">  Comunicare</w:t>
                        </w:r>
                        <w:proofErr w:type="gramEnd"/>
                        <w:r>
                          <w:rPr>
                            <w:bCs/>
                          </w:rPr>
                          <w:t xml:space="preserve">, </w:t>
                        </w:r>
                        <w:r w:rsidRPr="002736AC">
                          <w:rPr>
                            <w:bCs/>
                          </w:rPr>
                          <w:t xml:space="preserve"> argomentare </w:t>
                        </w:r>
                        <w:r>
                          <w:rPr>
                            <w:bCs/>
                          </w:rPr>
                          <w:t xml:space="preserve">e </w:t>
                        </w:r>
                        <w:r w:rsidRPr="00F7019C">
                          <w:rPr>
                            <w:bCs/>
                          </w:rPr>
                          <w:t xml:space="preserve">negoziare </w:t>
                        </w:r>
                        <w:r w:rsidRPr="002736AC">
                          <w:rPr>
                            <w:bCs/>
                          </w:rPr>
                          <w:t>punti di vista</w:t>
                        </w:r>
                        <w:r>
                          <w:rPr>
                            <w:bCs/>
                          </w:rPr>
                          <w:t xml:space="preserve">, procedimenti e soluzioni proprie e </w:t>
                        </w:r>
                        <w:r w:rsidRPr="002736AC">
                          <w:rPr>
                            <w:bCs/>
                          </w:rPr>
                          <w:t>degli altri</w:t>
                        </w:r>
                      </w:p>
                      <w:p w14:paraId="71642D02" w14:textId="77777777" w:rsidR="009A2152" w:rsidRDefault="009A2152" w:rsidP="009A2152"/>
                    </w:txbxContent>
                  </v:textbox>
                </v:oval>
                <v:oval id="_s1098" o:spid="_x0000_s1037" style="position:absolute;left:4580;top:3226;width:4750;height:3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" filled="f" strokeweight=".26mm">
                  <v:stroke joinstyle="miter" endcap="square"/>
                  <v:textbox inset="0,0,0,0">
                    <w:txbxContent>
                      <w:p w14:paraId="2B1F960C" w14:textId="77777777" w:rsidR="009A2152" w:rsidRPr="00655243" w:rsidRDefault="009A2152" w:rsidP="009A21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655243">
                          <w:rPr>
                            <w:b/>
                            <w:bCs/>
                          </w:rPr>
                          <w:t>FINALIT</w:t>
                        </w:r>
                        <w:r>
                          <w:rPr>
                            <w:b/>
                            <w:bCs/>
                          </w:rPr>
                          <w:t>À</w:t>
                        </w:r>
                      </w:p>
                      <w:p w14:paraId="75CC089F" w14:textId="77777777" w:rsidR="009A2152" w:rsidRPr="00F7019C" w:rsidRDefault="009A2152" w:rsidP="009A2152">
                        <w:pPr>
                          <w:rPr>
                            <w:szCs w:val="18"/>
                          </w:rPr>
                        </w:pPr>
                        <w:r w:rsidRPr="00F7019C">
                          <w:rPr>
                            <w:bCs/>
                          </w:rPr>
                          <w:t xml:space="preserve">Formazione culturale delle persone e delle comunità, consapevolezza del rapporto tra il "pensare" e il "fare" </w:t>
                        </w:r>
                      </w:p>
                    </w:txbxContent>
                  </v:textbox>
                </v:oval>
                <v:line id="Line 13" o:spid="_x0000_s1038" style="position:absolute;flip:y;visibility:visible;mso-wrap-style:square" from="1800,1037" to="5558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" strokeweight=".26mm">
                  <v:stroke joinstyle="miter" endcap="square"/>
                </v:line>
                <v:line id="Line 14" o:spid="_x0000_s1039" style="position:absolute;visibility:visible;mso-wrap-style:square" from="8639,866" to="12596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YZxAAAANsAAAAPAAAAZHJzL2Rvd25yZXYueG1sRI9BawIx&#10;FITvhf6H8ARvmlWp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M8ithnEAAAA2wAAAA8A&#10;AAAAAAAAAAAAAAAABwIAAGRycy9kb3ducmV2LnhtbFBLBQYAAAAAAwADALcAAAD4AgAAAAA=&#10;" strokeweight=".26mm">
                  <v:stroke joinstyle="miter" endcap="square"/>
                </v:line>
                <v:line id="Line 15" o:spid="_x0000_s1040" style="position:absolute;visibility:visible;mso-wrap-style:square" from="2947,6198" to="4416,7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" strokeweight=".26mm">
                  <v:stroke joinstyle="miter" endcap="square"/>
                </v:line>
                <v:line id="Line 16" o:spid="_x0000_s1041" style="position:absolute;flip:y;visibility:visible;mso-wrap-style:square" from="9817,8310" to="11237,8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" strokeweight=".26mm">
                  <v:stroke joinstyle="miter" endcap="square"/>
                </v:line>
                <v:line id="Line 17" o:spid="_x0000_s1042" style="position:absolute;visibility:visible;mso-wrap-style:square" from="8278,539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" strokecolor="yellow" strokeweight="1.06mm">
                  <v:stroke joinstyle="miter" endcap="square"/>
                </v:line>
                <v:line id="Line 18" o:spid="_x0000_s1043" style="position:absolute;flip:x y;visibility:visible;mso-wrap-style:square" from="11157,1038" to="12413,3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" strokecolor="yellow" strokeweight="1.06mm">
                  <v:stroke joinstyle="miter" endcap="square"/>
                </v:line>
                <v:line id="Line 20" o:spid="_x0000_s1044" style="position:absolute;flip:y;visibility:visible;mso-wrap-style:square" from="3013,1172" to="11177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9725;top:-306;width:5298;height:6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" strokeweight=".26mm">
                  <v:stroke endcap="square"/>
                  <v:textbox>
                    <w:txbxContent>
                      <w:p w14:paraId="2F73B9CB" w14:textId="77777777" w:rsidR="009A2152" w:rsidRPr="008A1024" w:rsidRDefault="009A2152" w:rsidP="009A2152">
                        <w:pPr>
                          <w:spacing w:line="240" w:lineRule="auto"/>
                          <w:jc w:val="center"/>
                          <w:rPr>
                            <w:rStyle w:val="Collegamentoipertestual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b/>
                            <w:bCs/>
                            <w:sz w:val="18"/>
                            <w:szCs w:val="18"/>
                          </w:rPr>
                          <w:t>COMPETENZE chiave</w:t>
                        </w:r>
                      </w:p>
                      <w:p w14:paraId="05AB684E" w14:textId="77777777" w:rsidR="009A2152" w:rsidRPr="008A1024" w:rsidRDefault="009A2152" w:rsidP="009A2152">
                        <w:pPr>
                          <w:spacing w:line="240" w:lineRule="auto"/>
                          <w:jc w:val="center"/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  <w:t>Comunicazione nella madrelingua</w:t>
                        </w:r>
                      </w:p>
                      <w:p w14:paraId="1BCD3DB9" w14:textId="77777777" w:rsidR="009A2152" w:rsidRPr="008A1024" w:rsidRDefault="009A2152" w:rsidP="009A2152">
                        <w:pPr>
                          <w:spacing w:line="240" w:lineRule="auto"/>
                          <w:jc w:val="center"/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  <w:t>Competenza matematica</w:t>
                        </w:r>
                      </w:p>
                      <w:p w14:paraId="2BC59D54" w14:textId="77777777" w:rsidR="009A2152" w:rsidRPr="008A1024" w:rsidRDefault="009A2152" w:rsidP="009A2152">
                        <w:pPr>
                          <w:spacing w:line="240" w:lineRule="auto"/>
                          <w:jc w:val="center"/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  <w:t>Imparare a imparare</w:t>
                        </w:r>
                      </w:p>
                      <w:p w14:paraId="57315F0E" w14:textId="77777777" w:rsidR="009A2152" w:rsidRPr="008A1024" w:rsidRDefault="009A2152" w:rsidP="009A2152">
                        <w:pPr>
                          <w:spacing w:line="240" w:lineRule="auto"/>
                          <w:jc w:val="center"/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  <w:t>Competenze sociali e civiche</w:t>
                        </w:r>
                      </w:p>
                      <w:p w14:paraId="1C187720" w14:textId="77777777" w:rsidR="009A2152" w:rsidRPr="008A1024" w:rsidRDefault="009A2152" w:rsidP="009A2152">
                        <w:pPr>
                          <w:spacing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rFonts w:eastAsia="Times New Roman"/>
                            <w:b/>
                            <w:i/>
                            <w:sz w:val="18"/>
                            <w:szCs w:val="18"/>
                          </w:rPr>
                          <w:t>Spirito di iniziativa e imprenditorialità</w:t>
                        </w:r>
                      </w:p>
                      <w:p w14:paraId="719ED4B3" w14:textId="77777777" w:rsidR="009A2152" w:rsidRPr="008A1024" w:rsidRDefault="009A2152" w:rsidP="009A2152">
                        <w:pPr>
                          <w:spacing w:line="240" w:lineRule="auto"/>
                          <w:jc w:val="center"/>
                          <w:rPr>
                            <w:rStyle w:val="Collegamentoipertestuale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PROFILO dell’alunno</w:t>
                        </w:r>
                      </w:p>
                      <w:p w14:paraId="7552BB34" w14:textId="77777777" w:rsidR="009A2152" w:rsidRDefault="009A2152" w:rsidP="009A2152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sz w:val="18"/>
                            <w:szCs w:val="18"/>
                          </w:rPr>
                          <w:t xml:space="preserve">- Analizzare dati e fatti della realtà                          </w:t>
                        </w:r>
                      </w:p>
                      <w:p w14:paraId="01E4B48D" w14:textId="77777777" w:rsidR="009A2152" w:rsidRPr="008A1024" w:rsidRDefault="009A2152" w:rsidP="009A2152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sz w:val="18"/>
                            <w:szCs w:val="18"/>
                          </w:rPr>
                          <w:t xml:space="preserve"> -verificare l’attendibilità delle analisi quantitative e statistiche</w:t>
                        </w:r>
                      </w:p>
                      <w:p w14:paraId="3DEF4609" w14:textId="77777777" w:rsidR="009A2152" w:rsidRPr="008A1024" w:rsidRDefault="009A2152" w:rsidP="009A2152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sz w:val="18"/>
                            <w:szCs w:val="18"/>
                          </w:rPr>
                          <w:t>-affrontare problemi e situazioni sulla base di elementi certi</w:t>
                        </w:r>
                      </w:p>
                      <w:p w14:paraId="1F5EA5AF" w14:textId="77777777" w:rsidR="009A2152" w:rsidRPr="008A1024" w:rsidRDefault="009A2152" w:rsidP="009A2152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  <w:r w:rsidRPr="008A1024">
                          <w:rPr>
                            <w:sz w:val="18"/>
                            <w:szCs w:val="18"/>
                          </w:rPr>
                          <w:t>- Aver consapevolezza dei limiti delle affermazioni che riguardano questioni complesse che non si prestano a spiegazioni univoche.</w:t>
                        </w:r>
                      </w:p>
                      <w:p w14:paraId="0D06EFF6" w14:textId="77777777" w:rsidR="009A2152" w:rsidRPr="00333BDE" w:rsidRDefault="009A2152" w:rsidP="009A2152">
                        <w:pPr>
                          <w:spacing w:line="240" w:lineRule="auto"/>
                          <w:rPr>
                            <w:b/>
                            <w:bCs/>
                            <w:color w:val="0563C1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2" o:spid="_x0000_s1046" type="#_x0000_t202" style="position:absolute;left:312;top:36;width:4632;height: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" strokeweight=".26mm">
                  <v:stroke endcap="square"/>
                  <v:textbox>
                    <w:txbxContent>
                      <w:p w14:paraId="5E306B7C" w14:textId="77777777" w:rsidR="009A2152" w:rsidRDefault="009A2152" w:rsidP="009A215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30DB4">
                          <w:rPr>
                            <w:b/>
                            <w:bCs/>
                          </w:rPr>
                          <w:t>DISPOSIZIONI DELLA MENTE (3-5)</w:t>
                        </w:r>
                      </w:p>
                      <w:p w14:paraId="029859F4" w14:textId="77777777" w:rsidR="009A2152" w:rsidRDefault="009A2152" w:rsidP="009A2152">
                        <w:r>
                          <w:t>Persistere</w:t>
                        </w:r>
                      </w:p>
                      <w:p w14:paraId="29BF9A51" w14:textId="77777777" w:rsidR="009A2152" w:rsidRDefault="009A2152" w:rsidP="009A2152">
                        <w:r>
                          <w:t>Pensare in modo flessibile</w:t>
                        </w:r>
                      </w:p>
                      <w:p w14:paraId="368FE381" w14:textId="77777777" w:rsidR="009A2152" w:rsidRDefault="009A2152" w:rsidP="009A2152">
                        <w:r>
                          <w:t>Pensare sul pensiero</w:t>
                        </w:r>
                      </w:p>
                      <w:p w14:paraId="4917A0AF" w14:textId="77777777" w:rsidR="009A2152" w:rsidRDefault="009A2152" w:rsidP="009A2152">
                        <w:r>
                          <w:t>Fare domande e porre problemi</w:t>
                        </w:r>
                      </w:p>
                      <w:p w14:paraId="2A7C24BB" w14:textId="77777777" w:rsidR="009A2152" w:rsidRDefault="009A2152" w:rsidP="009A2152">
                        <w:r>
                          <w:t>Pensare in modo interdipendente</w:t>
                        </w:r>
                      </w:p>
                      <w:p w14:paraId="7799D486" w14:textId="77777777" w:rsidR="009A2152" w:rsidRDefault="009A2152" w:rsidP="009A2152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46D228" w14:textId="62F90419" w:rsidR="009A2152" w:rsidRDefault="009A2152" w:rsidP="00191F11">
      <w:pPr>
        <w:spacing w:after="200" w:line="276" w:lineRule="auto"/>
      </w:pPr>
    </w:p>
    <w:p w14:paraId="061F1C6F" w14:textId="77777777" w:rsidR="009A2152" w:rsidRPr="00191F11" w:rsidRDefault="009A2152" w:rsidP="00191F11">
      <w:pPr>
        <w:spacing w:after="200" w:line="276" w:lineRule="auto"/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244"/>
        <w:gridCol w:w="6237"/>
      </w:tblGrid>
      <w:tr w:rsidR="0051668D" w14:paraId="0C6C0E9D" w14:textId="77777777" w:rsidTr="0051668D">
        <w:tc>
          <w:tcPr>
            <w:tcW w:w="15026" w:type="dxa"/>
            <w:gridSpan w:val="3"/>
            <w:shd w:val="clear" w:color="auto" w:fill="auto"/>
          </w:tcPr>
          <w:p w14:paraId="2D4A09F0" w14:textId="77777777" w:rsidR="0051668D" w:rsidRDefault="0051668D" w:rsidP="0043318D">
            <w:pPr>
              <w:jc w:val="center"/>
              <w:rPr>
                <w:b/>
              </w:rPr>
            </w:pPr>
            <w:r w:rsidRPr="0054335D">
              <w:rPr>
                <w:b/>
              </w:rPr>
              <w:t>MATEMATICA - CLASSE QUARTA SCUOLA PRIMARIA</w:t>
            </w:r>
            <w:r>
              <w:rPr>
                <w:b/>
              </w:rPr>
              <w:t xml:space="preserve"> </w:t>
            </w:r>
          </w:p>
        </w:tc>
      </w:tr>
      <w:tr w:rsidR="0051668D" w:rsidRPr="0054335D" w14:paraId="4FF31032" w14:textId="77777777" w:rsidTr="0051668D">
        <w:tc>
          <w:tcPr>
            <w:tcW w:w="15026" w:type="dxa"/>
            <w:gridSpan w:val="3"/>
            <w:shd w:val="clear" w:color="auto" w:fill="auto"/>
          </w:tcPr>
          <w:p w14:paraId="28794905" w14:textId="77777777" w:rsidR="0051668D" w:rsidRPr="0054335D" w:rsidRDefault="0051668D" w:rsidP="0051668D">
            <w:pPr>
              <w:jc w:val="center"/>
              <w:rPr>
                <w:b/>
              </w:rPr>
            </w:pPr>
            <w:r w:rsidRPr="0054335D">
              <w:rPr>
                <w:b/>
              </w:rPr>
              <w:t>RIFERIMENTO ALLA MAPPA</w:t>
            </w:r>
          </w:p>
        </w:tc>
      </w:tr>
      <w:tr w:rsidR="0051668D" w:rsidRPr="0054335D" w14:paraId="20E38FA4" w14:textId="77777777" w:rsidTr="004B2FAA">
        <w:tc>
          <w:tcPr>
            <w:tcW w:w="8789" w:type="dxa"/>
            <w:gridSpan w:val="2"/>
            <w:shd w:val="clear" w:color="auto" w:fill="auto"/>
          </w:tcPr>
          <w:p w14:paraId="3AC11DAA" w14:textId="77777777" w:rsidR="0051668D" w:rsidRPr="0054335D" w:rsidRDefault="0051668D" w:rsidP="004B2FAA">
            <w:pPr>
              <w:jc w:val="center"/>
              <w:rPr>
                <w:b/>
              </w:rPr>
            </w:pPr>
            <w:proofErr w:type="gramStart"/>
            <w:r w:rsidRPr="0054335D">
              <w:rPr>
                <w:b/>
              </w:rPr>
              <w:t>COMPETENZE  DISCIPLINARI</w:t>
            </w:r>
            <w:proofErr w:type="gramEnd"/>
          </w:p>
          <w:p w14:paraId="1D9BD1E2" w14:textId="77777777" w:rsidR="0051668D" w:rsidRPr="0054335D" w:rsidRDefault="0051668D" w:rsidP="004B2FAA">
            <w:pPr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7DCF9DBE" w14:textId="77777777" w:rsidR="0051668D" w:rsidRPr="0054335D" w:rsidRDefault="0051668D" w:rsidP="004B2FAA">
            <w:pPr>
              <w:jc w:val="center"/>
              <w:rPr>
                <w:b/>
              </w:rPr>
            </w:pPr>
            <w:r w:rsidRPr="0054335D">
              <w:rPr>
                <w:b/>
              </w:rPr>
              <w:t>DISPOSIZIONI DELLA MENTE</w:t>
            </w:r>
          </w:p>
        </w:tc>
      </w:tr>
      <w:tr w:rsidR="0051668D" w:rsidRPr="0054335D" w14:paraId="46AB58FE" w14:textId="77777777" w:rsidTr="004B2FAA">
        <w:tc>
          <w:tcPr>
            <w:tcW w:w="8789" w:type="dxa"/>
            <w:gridSpan w:val="2"/>
            <w:shd w:val="clear" w:color="auto" w:fill="auto"/>
          </w:tcPr>
          <w:p w14:paraId="550A45BE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</w:rPr>
            </w:pPr>
            <w:r w:rsidRPr="0054335D">
              <w:rPr>
                <w:bCs/>
                <w:iCs/>
              </w:rPr>
              <w:t>Pensare, fare, interpretare e collegare tra loro fenomeni naturali, concetti e artefatti, eventi quotidiani</w:t>
            </w:r>
          </w:p>
          <w:p w14:paraId="06226896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</w:rPr>
            </w:pPr>
            <w:proofErr w:type="gramStart"/>
            <w:r w:rsidRPr="0054335D">
              <w:rPr>
                <w:bCs/>
                <w:iCs/>
              </w:rPr>
              <w:t>Affrontare  e</w:t>
            </w:r>
            <w:proofErr w:type="gramEnd"/>
            <w:r w:rsidRPr="0054335D">
              <w:rPr>
                <w:bCs/>
                <w:iCs/>
              </w:rPr>
              <w:t xml:space="preserve"> risolvere situazioni problematiche - questioni autentiche e significative reali e quotidiane da tradurre in termini matematici.</w:t>
            </w:r>
          </w:p>
          <w:p w14:paraId="7112FECF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</w:rPr>
            </w:pPr>
            <w:r w:rsidRPr="0054335D">
              <w:rPr>
                <w:bCs/>
                <w:iCs/>
              </w:rPr>
              <w:t>Progettare, esplorare, sperimentare (formulare ipotesi, controllarne le conseguenze, raccogliere dati, verificare)</w:t>
            </w:r>
          </w:p>
          <w:p w14:paraId="00C62D82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  <w:rPr>
                <w:bCs/>
                <w:iCs/>
              </w:rPr>
            </w:pPr>
            <w:proofErr w:type="gramStart"/>
            <w:r w:rsidRPr="0054335D">
              <w:rPr>
                <w:bCs/>
                <w:iCs/>
              </w:rPr>
              <w:t>Comunicare,  argomentare</w:t>
            </w:r>
            <w:proofErr w:type="gramEnd"/>
            <w:r w:rsidRPr="0054335D">
              <w:rPr>
                <w:bCs/>
                <w:iCs/>
              </w:rPr>
              <w:t xml:space="preserve"> e negoziare punti di vista, procedimenti e soluzioni proprie e degli altri.</w:t>
            </w:r>
          </w:p>
        </w:tc>
        <w:tc>
          <w:tcPr>
            <w:tcW w:w="6237" w:type="dxa"/>
            <w:shd w:val="clear" w:color="auto" w:fill="auto"/>
          </w:tcPr>
          <w:p w14:paraId="4DCC93B1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</w:pPr>
            <w:r w:rsidRPr="0054335D">
              <w:t>Persistere</w:t>
            </w:r>
          </w:p>
          <w:p w14:paraId="3C4AC15F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</w:pPr>
            <w:r w:rsidRPr="0054335D">
              <w:t>Pensare in modo flessibile</w:t>
            </w:r>
          </w:p>
          <w:p w14:paraId="1AE9372D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</w:pPr>
            <w:r w:rsidRPr="0054335D">
              <w:t>Pensare sul pensiero</w:t>
            </w:r>
          </w:p>
          <w:p w14:paraId="7FF66EC5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</w:pPr>
            <w:r w:rsidRPr="0054335D">
              <w:t>Fare domande e porre problemi</w:t>
            </w:r>
          </w:p>
          <w:p w14:paraId="2C0468F7" w14:textId="77777777" w:rsidR="0051668D" w:rsidRPr="0054335D" w:rsidRDefault="0051668D" w:rsidP="0051668D">
            <w:pPr>
              <w:numPr>
                <w:ilvl w:val="0"/>
                <w:numId w:val="16"/>
              </w:numPr>
              <w:spacing w:after="200" w:line="276" w:lineRule="auto"/>
            </w:pPr>
            <w:r w:rsidRPr="0054335D">
              <w:t>Pensare in modo interdipendente</w:t>
            </w:r>
          </w:p>
          <w:p w14:paraId="403B86B3" w14:textId="77777777" w:rsidR="0051668D" w:rsidRPr="0054335D" w:rsidRDefault="0051668D" w:rsidP="0043318D">
            <w:pPr>
              <w:ind w:left="720"/>
            </w:pPr>
          </w:p>
        </w:tc>
      </w:tr>
      <w:tr w:rsidR="0051668D" w:rsidRPr="0054335D" w14:paraId="69508B30" w14:textId="77777777" w:rsidTr="004B2FAA">
        <w:tc>
          <w:tcPr>
            <w:tcW w:w="1545" w:type="dxa"/>
            <w:shd w:val="clear" w:color="auto" w:fill="auto"/>
            <w:textDirection w:val="btLr"/>
          </w:tcPr>
          <w:p w14:paraId="3681EB8E" w14:textId="77777777" w:rsidR="0051668D" w:rsidRPr="0054335D" w:rsidRDefault="0051668D" w:rsidP="004B2FAA">
            <w:pPr>
              <w:jc w:val="center"/>
              <w:rPr>
                <w:b/>
              </w:rPr>
            </w:pPr>
            <w:r w:rsidRPr="0054335D">
              <w:rPr>
                <w:b/>
              </w:rPr>
              <w:t>TRAGUARDI</w:t>
            </w:r>
          </w:p>
          <w:p w14:paraId="313673EA" w14:textId="77777777" w:rsidR="0051668D" w:rsidRPr="0054335D" w:rsidRDefault="0051668D" w:rsidP="0043318D">
            <w:pPr>
              <w:rPr>
                <w:b/>
              </w:rPr>
            </w:pPr>
          </w:p>
        </w:tc>
        <w:tc>
          <w:tcPr>
            <w:tcW w:w="13481" w:type="dxa"/>
            <w:gridSpan w:val="2"/>
            <w:shd w:val="clear" w:color="auto" w:fill="auto"/>
          </w:tcPr>
          <w:p w14:paraId="11099CDF" w14:textId="77777777" w:rsidR="0051668D" w:rsidRPr="0054335D" w:rsidRDefault="0051668D" w:rsidP="0051668D">
            <w:pPr>
              <w:numPr>
                <w:ilvl w:val="0"/>
                <w:numId w:val="8"/>
              </w:numPr>
              <w:spacing w:after="200" w:line="276" w:lineRule="auto"/>
            </w:pPr>
            <w:r w:rsidRPr="0054335D">
              <w:t xml:space="preserve">Calcolare oralmente e </w:t>
            </w:r>
            <w:proofErr w:type="gramStart"/>
            <w:r w:rsidRPr="0054335D">
              <w:t>per  iscritto</w:t>
            </w:r>
            <w:proofErr w:type="gramEnd"/>
            <w:r w:rsidRPr="0054335D">
              <w:t xml:space="preserve"> con i numeri naturali per operare con la quantità e gestire situazioni concrete.</w:t>
            </w:r>
          </w:p>
          <w:p w14:paraId="38D3C7B7" w14:textId="77777777" w:rsidR="0051668D" w:rsidRPr="0054335D" w:rsidRDefault="0051668D" w:rsidP="0051668D">
            <w:pPr>
              <w:numPr>
                <w:ilvl w:val="0"/>
                <w:numId w:val="8"/>
              </w:numPr>
              <w:spacing w:after="200" w:line="276" w:lineRule="auto"/>
            </w:pPr>
            <w:r w:rsidRPr="0054335D">
              <w:t>Utilizzare in modo corretto gli strumenti per il disegno geometrico per rappresentare figure in base a caratteristiche geometriche date.</w:t>
            </w:r>
          </w:p>
          <w:p w14:paraId="2FA193DE" w14:textId="77777777" w:rsidR="0051668D" w:rsidRPr="0054335D" w:rsidRDefault="0051668D" w:rsidP="0051668D">
            <w:pPr>
              <w:numPr>
                <w:ilvl w:val="0"/>
                <w:numId w:val="8"/>
              </w:numPr>
              <w:spacing w:after="200" w:line="276" w:lineRule="auto"/>
            </w:pPr>
            <w:r w:rsidRPr="0054335D">
              <w:t xml:space="preserve">Osservare figure geometriche </w:t>
            </w:r>
            <w:proofErr w:type="gramStart"/>
            <w:r w:rsidRPr="0054335D">
              <w:t>piane  per</w:t>
            </w:r>
            <w:proofErr w:type="gramEnd"/>
            <w:r w:rsidRPr="0054335D">
              <w:t xml:space="preserve"> ricavarne caratteristiche utili alla loro denominazione, classificazione e descrizione.</w:t>
            </w:r>
          </w:p>
          <w:p w14:paraId="64B28410" w14:textId="77777777" w:rsidR="0051668D" w:rsidRPr="0054335D" w:rsidRDefault="0051668D" w:rsidP="0051668D">
            <w:pPr>
              <w:numPr>
                <w:ilvl w:val="0"/>
                <w:numId w:val="8"/>
              </w:numPr>
              <w:spacing w:after="200" w:line="276" w:lineRule="auto"/>
            </w:pPr>
            <w:r w:rsidRPr="0054335D">
              <w:t xml:space="preserve">Scegliere tra i grafici conosciuti quello più adeguato </w:t>
            </w:r>
            <w:proofErr w:type="gramStart"/>
            <w:r w:rsidRPr="0054335D">
              <w:t>per la</w:t>
            </w:r>
            <w:proofErr w:type="gramEnd"/>
            <w:r w:rsidRPr="0054335D">
              <w:t xml:space="preserve"> rappresentazione di dati forniti.</w:t>
            </w:r>
          </w:p>
          <w:p w14:paraId="2F81408A" w14:textId="77777777" w:rsidR="0051668D" w:rsidRPr="0054335D" w:rsidRDefault="0051668D" w:rsidP="0051668D">
            <w:pPr>
              <w:numPr>
                <w:ilvl w:val="0"/>
                <w:numId w:val="8"/>
              </w:numPr>
              <w:spacing w:after="200" w:line="276" w:lineRule="auto"/>
            </w:pPr>
            <w:r w:rsidRPr="0054335D">
              <w:t>Riconoscere, analizzare e rappresentare situazioni problematiche di diverso tipo, per trovarne la soluzione.</w:t>
            </w:r>
          </w:p>
          <w:p w14:paraId="0C95C919" w14:textId="77777777" w:rsidR="0051668D" w:rsidRPr="0054335D" w:rsidRDefault="0051668D" w:rsidP="0051668D">
            <w:pPr>
              <w:numPr>
                <w:ilvl w:val="0"/>
                <w:numId w:val="8"/>
              </w:numPr>
              <w:spacing w:after="200" w:line="276" w:lineRule="auto"/>
            </w:pPr>
            <w:r w:rsidRPr="0054335D">
              <w:t>Interrogarsi sui contenuti e sui metodi della matematica (disposizioni della mente).</w:t>
            </w:r>
          </w:p>
        </w:tc>
      </w:tr>
    </w:tbl>
    <w:tbl>
      <w:tblPr>
        <w:tblStyle w:val="Grigliatabella"/>
        <w:tblW w:w="15021" w:type="dxa"/>
        <w:jc w:val="center"/>
        <w:tblLook w:val="04A0" w:firstRow="1" w:lastRow="0" w:firstColumn="1" w:lastColumn="0" w:noHBand="0" w:noVBand="1"/>
      </w:tblPr>
      <w:tblGrid>
        <w:gridCol w:w="1707"/>
        <w:gridCol w:w="3330"/>
        <w:gridCol w:w="3282"/>
        <w:gridCol w:w="3291"/>
        <w:gridCol w:w="3411"/>
      </w:tblGrid>
      <w:tr w:rsidR="0051668D" w:rsidRPr="00460D25" w14:paraId="5521E7F9" w14:textId="77777777" w:rsidTr="004B2FAA">
        <w:trPr>
          <w:jc w:val="center"/>
        </w:trPr>
        <w:tc>
          <w:tcPr>
            <w:tcW w:w="1707" w:type="dxa"/>
          </w:tcPr>
          <w:p w14:paraId="77E1558C" w14:textId="77777777" w:rsidR="0051668D" w:rsidRPr="00460D25" w:rsidRDefault="0051668D" w:rsidP="0043318D">
            <w:pPr>
              <w:rPr>
                <w:b/>
              </w:rPr>
            </w:pPr>
            <w:r w:rsidRPr="00460D25">
              <w:rPr>
                <w:b/>
              </w:rPr>
              <w:t>NUCLEI</w:t>
            </w:r>
          </w:p>
          <w:p w14:paraId="1A9BC882" w14:textId="77777777" w:rsidR="0051668D" w:rsidRPr="00460D25" w:rsidRDefault="0051668D" w:rsidP="0043318D">
            <w:pPr>
              <w:rPr>
                <w:b/>
              </w:rPr>
            </w:pPr>
            <w:r w:rsidRPr="00460D25">
              <w:rPr>
                <w:b/>
              </w:rPr>
              <w:t>TEMATICI</w:t>
            </w:r>
          </w:p>
        </w:tc>
        <w:tc>
          <w:tcPr>
            <w:tcW w:w="3330" w:type="dxa"/>
          </w:tcPr>
          <w:p w14:paraId="6567E563" w14:textId="77777777" w:rsidR="0051668D" w:rsidRPr="00460D25" w:rsidRDefault="0051668D" w:rsidP="0043318D">
            <w:pPr>
              <w:jc w:val="center"/>
              <w:rPr>
                <w:b/>
              </w:rPr>
            </w:pPr>
            <w:r>
              <w:rPr>
                <w:b/>
              </w:rPr>
              <w:t>NUMERI</w:t>
            </w:r>
          </w:p>
        </w:tc>
        <w:tc>
          <w:tcPr>
            <w:tcW w:w="3282" w:type="dxa"/>
          </w:tcPr>
          <w:p w14:paraId="5DD7EFB7" w14:textId="77777777" w:rsidR="0051668D" w:rsidRPr="00460D25" w:rsidRDefault="0051668D" w:rsidP="0043318D">
            <w:pPr>
              <w:jc w:val="center"/>
              <w:rPr>
                <w:b/>
              </w:rPr>
            </w:pPr>
            <w:r>
              <w:rPr>
                <w:b/>
              </w:rPr>
              <w:t>SPAZIO E FIGURE</w:t>
            </w:r>
          </w:p>
        </w:tc>
        <w:tc>
          <w:tcPr>
            <w:tcW w:w="3291" w:type="dxa"/>
          </w:tcPr>
          <w:p w14:paraId="401416C6" w14:textId="77777777" w:rsidR="0051668D" w:rsidRPr="00460D25" w:rsidRDefault="0051668D" w:rsidP="0043318D">
            <w:pPr>
              <w:jc w:val="center"/>
              <w:rPr>
                <w:b/>
              </w:rPr>
            </w:pPr>
            <w:r>
              <w:rPr>
                <w:b/>
              </w:rPr>
              <w:t>RELAZIONI, DATI, PREVISIONI</w:t>
            </w:r>
          </w:p>
        </w:tc>
        <w:tc>
          <w:tcPr>
            <w:tcW w:w="3411" w:type="dxa"/>
          </w:tcPr>
          <w:p w14:paraId="5DBA74DB" w14:textId="77777777" w:rsidR="0051668D" w:rsidRPr="00460D25" w:rsidRDefault="0051668D" w:rsidP="0043318D">
            <w:pPr>
              <w:jc w:val="center"/>
              <w:rPr>
                <w:b/>
              </w:rPr>
            </w:pPr>
            <w:r>
              <w:rPr>
                <w:b/>
              </w:rPr>
              <w:t>PROBLEMI</w:t>
            </w:r>
          </w:p>
        </w:tc>
      </w:tr>
      <w:tr w:rsidR="0051668D" w:rsidRPr="00460D25" w14:paraId="7D2B6E51" w14:textId="77777777" w:rsidTr="004B2FAA">
        <w:trPr>
          <w:jc w:val="center"/>
        </w:trPr>
        <w:tc>
          <w:tcPr>
            <w:tcW w:w="1707" w:type="dxa"/>
          </w:tcPr>
          <w:p w14:paraId="10CD2350" w14:textId="77777777" w:rsidR="0051668D" w:rsidRPr="00460D25" w:rsidRDefault="0051668D" w:rsidP="0043318D">
            <w:pPr>
              <w:rPr>
                <w:rFonts w:cstheme="minorHAnsi"/>
                <w:b/>
              </w:rPr>
            </w:pPr>
            <w:r w:rsidRPr="00460D25">
              <w:rPr>
                <w:rFonts w:cstheme="minorHAnsi"/>
                <w:b/>
              </w:rPr>
              <w:t>OBIETTIVI</w:t>
            </w:r>
          </w:p>
        </w:tc>
        <w:tc>
          <w:tcPr>
            <w:tcW w:w="3330" w:type="dxa"/>
          </w:tcPr>
          <w:p w14:paraId="28D05E19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5CB6BB19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  <w:r w:rsidRPr="00460D25">
              <w:rPr>
                <w:rFonts w:cstheme="minorHAnsi"/>
              </w:rPr>
              <w:lastRenderedPageBreak/>
              <w:t>Conoscere, confrontare, ordinare, comporre e scomporre i numeri fino alle decine di migliaia</w:t>
            </w:r>
            <w:r w:rsidRPr="00460D25">
              <w:rPr>
                <w:rFonts w:cstheme="minorHAnsi"/>
                <w:color w:val="1F497D"/>
              </w:rPr>
              <w:t>.</w:t>
            </w:r>
          </w:p>
          <w:p w14:paraId="69349C00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>Leggere e scrivere i numeri entro il 99.999</w:t>
            </w:r>
          </w:p>
          <w:p w14:paraId="225197C0" w14:textId="77777777" w:rsidR="0051668D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 xml:space="preserve">Confrontare, ordinare, comporre e scomporre i numeri fino </w:t>
            </w:r>
            <w:proofErr w:type="gramStart"/>
            <w:r w:rsidRPr="00460D25">
              <w:rPr>
                <w:rFonts w:cstheme="minorHAnsi"/>
              </w:rPr>
              <w:t>a  99.999</w:t>
            </w:r>
            <w:proofErr w:type="gramEnd"/>
          </w:p>
          <w:p w14:paraId="2F375BDF" w14:textId="77777777" w:rsidR="0051668D" w:rsidRPr="00460D25" w:rsidRDefault="0051668D" w:rsidP="0043318D">
            <w:pPr>
              <w:suppressAutoHyphens/>
              <w:autoSpaceDE w:val="0"/>
              <w:ind w:left="360"/>
              <w:rPr>
                <w:rFonts w:cstheme="minorHAnsi"/>
              </w:rPr>
            </w:pPr>
          </w:p>
          <w:p w14:paraId="79CC398C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60D25">
              <w:rPr>
                <w:rFonts w:cstheme="minorHAnsi"/>
              </w:rPr>
              <w:t xml:space="preserve">Comprendere il concetto di frazione. </w:t>
            </w:r>
          </w:p>
          <w:p w14:paraId="2AC8B143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  <w:lang w:eastAsia="it-IT"/>
              </w:rPr>
              <w:t>Interpretare rappresentazioni grafiche di frazioni e, viceversa, rappresentare graficamente una frazione data.</w:t>
            </w:r>
          </w:p>
          <w:p w14:paraId="7045257D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  <w:lang w:eastAsia="it-IT"/>
              </w:rPr>
              <w:t>Individuare, mediante il disegno, la frazione complementare di una frazione data.</w:t>
            </w:r>
          </w:p>
          <w:p w14:paraId="27BC178F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>Riconoscere le frazioni, saperle denominare: proprie, improprie, apparenti</w:t>
            </w:r>
            <w:r w:rsidRPr="00460D25">
              <w:rPr>
                <w:rFonts w:cstheme="minorHAnsi"/>
                <w:u w:val="single"/>
              </w:rPr>
              <w:t>.</w:t>
            </w:r>
          </w:p>
          <w:p w14:paraId="75E09932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  <w:lang w:eastAsia="it-IT"/>
              </w:rPr>
              <w:t>Date due frazioni, indicare la relazione di maggioranza e minoranza.</w:t>
            </w:r>
          </w:p>
          <w:p w14:paraId="4462019C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  <w:lang w:eastAsia="it-IT"/>
              </w:rPr>
              <w:t>Riconoscere le frazioni decimali e scriverle sotto forma di numero decimale e viceversa.</w:t>
            </w:r>
          </w:p>
          <w:p w14:paraId="7EE48D9E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rPr>
                <w:rFonts w:cstheme="minorHAnsi"/>
              </w:rPr>
            </w:pPr>
            <w:r w:rsidRPr="00460D25">
              <w:rPr>
                <w:rFonts w:cstheme="minorHAnsi"/>
                <w:lang w:eastAsia="it-IT"/>
              </w:rPr>
              <w:t>Leggere e scrivere i numeri decimali</w:t>
            </w:r>
            <w:r w:rsidRPr="00460D25">
              <w:rPr>
                <w:rFonts w:cstheme="minorHAnsi"/>
              </w:rPr>
              <w:t>.</w:t>
            </w:r>
          </w:p>
          <w:p w14:paraId="2119DF56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Calcolare la frazione di un numero.</w:t>
            </w:r>
          </w:p>
          <w:p w14:paraId="7899A04F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 xml:space="preserve">Leggere, scrivere, confrontare i numeri decimali </w:t>
            </w:r>
            <w:r w:rsidRPr="00460D25">
              <w:rPr>
                <w:rFonts w:cstheme="minorHAnsi"/>
                <w:color w:val="000000"/>
              </w:rPr>
              <w:lastRenderedPageBreak/>
              <w:t>rappresentandoli sulla retta numerica.</w:t>
            </w:r>
          </w:p>
          <w:p w14:paraId="38A7EE23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Leggere, scrivere e confrontare numeri decimali, comprendendo il significato del valore posizionale delle cifre.</w:t>
            </w:r>
          </w:p>
          <w:p w14:paraId="1D677CE0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Eseguire operazioni in colonna con numeri naturali e decimali.</w:t>
            </w:r>
          </w:p>
          <w:p w14:paraId="262E4DC8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Conoscere l’algoritmo delle divisioni tra numeri naturali con due cifre al divisore.</w:t>
            </w:r>
          </w:p>
          <w:p w14:paraId="596AB22B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Consolidare l’utilizzo delle tecniche di calcolo mentale.</w:t>
            </w:r>
          </w:p>
          <w:p w14:paraId="6D420485" w14:textId="77777777" w:rsidR="0051668D" w:rsidRPr="00460D25" w:rsidRDefault="0051668D" w:rsidP="0051668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Effettuare misurazioni con misure arbitrarie.</w:t>
            </w:r>
          </w:p>
          <w:p w14:paraId="18B4478C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snapToGri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Conoscere le unità di misura convenzionali di lunghezza, massa, capacità.</w:t>
            </w:r>
          </w:p>
          <w:p w14:paraId="5729889F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snapToGri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Effettuare misurazione con misure convenzionali.</w:t>
            </w:r>
          </w:p>
          <w:p w14:paraId="6F6B0F87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snapToGri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Esprimere misure di lunghezza, massa, capacità utilizzando i multipli e i sottomultipli.</w:t>
            </w:r>
          </w:p>
          <w:p w14:paraId="793FB117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snapToGri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Comporre e scomporre misure di lunghezza.</w:t>
            </w:r>
          </w:p>
          <w:p w14:paraId="1B79B3B9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snapToGri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Effettuare semplici conversioni tra un’unità di misura e un’altra, anche nel contesto del sistema monetario.</w:t>
            </w:r>
          </w:p>
        </w:tc>
        <w:tc>
          <w:tcPr>
            <w:tcW w:w="3282" w:type="dxa"/>
          </w:tcPr>
          <w:p w14:paraId="26F07722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2170C4B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lastRenderedPageBreak/>
              <w:t xml:space="preserve">Distinguere poligoni </w:t>
            </w:r>
            <w:proofErr w:type="gramStart"/>
            <w:r w:rsidRPr="00460D25">
              <w:rPr>
                <w:rFonts w:cstheme="minorHAnsi"/>
              </w:rPr>
              <w:t>e  non</w:t>
            </w:r>
            <w:proofErr w:type="gramEnd"/>
            <w:r w:rsidRPr="00460D25">
              <w:rPr>
                <w:rFonts w:cstheme="minorHAnsi"/>
              </w:rPr>
              <w:t xml:space="preserve"> poligoni. </w:t>
            </w:r>
          </w:p>
          <w:p w14:paraId="793F9B3E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>Distinguere poligoni concavi – convessi.</w:t>
            </w:r>
          </w:p>
          <w:p w14:paraId="18339F6C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 xml:space="preserve">Individuare gli elementi significativi di un poligono: lato, vertice, angolo, diagonale. </w:t>
            </w:r>
          </w:p>
          <w:p w14:paraId="0F77BC7E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>Classificare i poligoni in base al numero dei vertici, angoli e lati.</w:t>
            </w:r>
          </w:p>
          <w:p w14:paraId="7F86E178" w14:textId="77777777" w:rsidR="0051668D" w:rsidRPr="00460D25" w:rsidRDefault="0051668D" w:rsidP="005166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60D25">
              <w:rPr>
                <w:rFonts w:cstheme="minorHAnsi"/>
              </w:rPr>
              <w:t xml:space="preserve">Disegnare le principali figure geometriche. </w:t>
            </w:r>
          </w:p>
          <w:p w14:paraId="7484C588" w14:textId="77777777" w:rsidR="0051668D" w:rsidRPr="00460D25" w:rsidRDefault="0051668D" w:rsidP="0051668D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460D25">
              <w:rPr>
                <w:rFonts w:cstheme="minorHAnsi"/>
              </w:rPr>
              <w:t xml:space="preserve">Riconoscere, </w:t>
            </w:r>
            <w:proofErr w:type="gramStart"/>
            <w:r w:rsidRPr="00460D25">
              <w:rPr>
                <w:rFonts w:cstheme="minorHAnsi"/>
              </w:rPr>
              <w:t>classificare  e</w:t>
            </w:r>
            <w:proofErr w:type="gramEnd"/>
            <w:r w:rsidRPr="00460D25">
              <w:rPr>
                <w:rFonts w:cstheme="minorHAnsi"/>
              </w:rPr>
              <w:t xml:space="preserve"> denominare gli angoli       ( piatto, retto, giro, nullo, acuto, ottuso) attraverso                              </w:t>
            </w:r>
            <w:proofErr w:type="spellStart"/>
            <w:r w:rsidRPr="00460D25">
              <w:rPr>
                <w:rFonts w:cstheme="minorHAnsi"/>
              </w:rPr>
              <w:t>l’ utilizzo</w:t>
            </w:r>
            <w:proofErr w:type="spellEnd"/>
            <w:r w:rsidRPr="00460D25">
              <w:rPr>
                <w:rFonts w:cstheme="minorHAnsi"/>
              </w:rPr>
              <w:t xml:space="preserve"> del goniometro come strumento di misura</w:t>
            </w:r>
          </w:p>
          <w:p w14:paraId="249AE5DF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jc w:val="both"/>
              <w:rPr>
                <w:rFonts w:cstheme="minorHAnsi"/>
              </w:rPr>
            </w:pPr>
            <w:r w:rsidRPr="00460D25">
              <w:rPr>
                <w:rFonts w:cstheme="minorHAnsi"/>
              </w:rPr>
              <w:t>Conoscere l’unità di misura angolare.</w:t>
            </w:r>
          </w:p>
          <w:p w14:paraId="65717267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jc w:val="both"/>
              <w:rPr>
                <w:rFonts w:cstheme="minorHAnsi"/>
              </w:rPr>
            </w:pPr>
            <w:r w:rsidRPr="00460D25">
              <w:rPr>
                <w:rFonts w:cstheme="minorHAnsi"/>
              </w:rPr>
              <w:t>Misurare angoli con il goniometro.</w:t>
            </w:r>
          </w:p>
          <w:p w14:paraId="4C3EC3D1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jc w:val="both"/>
              <w:rPr>
                <w:rFonts w:cstheme="minorHAnsi"/>
              </w:rPr>
            </w:pPr>
            <w:r w:rsidRPr="00460D25">
              <w:rPr>
                <w:rFonts w:cstheme="minorHAnsi"/>
              </w:rPr>
              <w:t>Data un’ampiezza, disegnare angoli.</w:t>
            </w:r>
          </w:p>
          <w:p w14:paraId="1EEB0012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 xml:space="preserve">Riconoscere e riprodurre figure simmetriche rispetto ad un asse interno ed esterno. </w:t>
            </w:r>
          </w:p>
          <w:p w14:paraId="386E6F88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jc w:val="both"/>
              <w:rPr>
                <w:rFonts w:cstheme="minorHAnsi"/>
              </w:rPr>
            </w:pPr>
            <w:r w:rsidRPr="00460D25">
              <w:rPr>
                <w:rFonts w:cstheme="minorHAnsi"/>
              </w:rPr>
              <w:t>Misurare il perimetro dei poligoni con misure convenzionali (rettificazione del confine dei poligoni).</w:t>
            </w:r>
          </w:p>
          <w:p w14:paraId="7FB988B2" w14:textId="77777777" w:rsidR="0051668D" w:rsidRPr="00460D25" w:rsidRDefault="0051668D" w:rsidP="0043318D">
            <w:pPr>
              <w:snapToGrid w:val="0"/>
              <w:rPr>
                <w:rFonts w:cstheme="minorHAnsi"/>
              </w:rPr>
            </w:pPr>
          </w:p>
          <w:p w14:paraId="0BBE2222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830236F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9CC0BD4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73EE87D3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20DD9241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6F4090F7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1B064D44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5BCEF528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2D9FD600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67E18900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5251BE62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25019955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496422A7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2192332B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00C1AB94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20DFEDA9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49AD3C45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15EDFA2C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65A336B5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4176BDF5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036231AE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6918933C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6ED55962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09D2F6B9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7D4FBCE4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770E850A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0312C78C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027E0388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375A1854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16642787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1B4D3026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7B3CEDEE" w14:textId="77777777" w:rsidR="0051668D" w:rsidRPr="00460D25" w:rsidRDefault="0051668D" w:rsidP="0043318D">
            <w:pPr>
              <w:autoSpaceDE w:val="0"/>
              <w:snapToGrid w:val="0"/>
              <w:ind w:left="360"/>
              <w:jc w:val="both"/>
              <w:rPr>
                <w:rFonts w:cstheme="minorHAnsi"/>
                <w:i/>
              </w:rPr>
            </w:pPr>
          </w:p>
        </w:tc>
        <w:tc>
          <w:tcPr>
            <w:tcW w:w="3291" w:type="dxa"/>
          </w:tcPr>
          <w:p w14:paraId="6B80B247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  <w:p w14:paraId="43444082" w14:textId="77777777" w:rsidR="0051668D" w:rsidRPr="00460D25" w:rsidRDefault="0051668D" w:rsidP="0051668D">
            <w:pPr>
              <w:numPr>
                <w:ilvl w:val="0"/>
                <w:numId w:val="31"/>
              </w:numPr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lastRenderedPageBreak/>
              <w:t>Confrontare, in situazioni di gioco, le probabilità di vari eventi.</w:t>
            </w:r>
          </w:p>
          <w:p w14:paraId="2C6B98AA" w14:textId="77777777" w:rsidR="0051668D" w:rsidRPr="00460D25" w:rsidRDefault="0051668D" w:rsidP="0051668D">
            <w:pPr>
              <w:numPr>
                <w:ilvl w:val="0"/>
                <w:numId w:val="31"/>
              </w:numPr>
              <w:suppressAutoHyphens/>
              <w:autoSpaceDE w:val="0"/>
              <w:snapToGrid w:val="0"/>
              <w:jc w:val="both"/>
              <w:rPr>
                <w:rFonts w:cstheme="minorHAnsi"/>
                <w:color w:val="000000"/>
              </w:rPr>
            </w:pPr>
            <w:r w:rsidRPr="00460D25">
              <w:rPr>
                <w:rFonts w:cstheme="minorHAnsi"/>
                <w:color w:val="000000"/>
              </w:rPr>
              <w:t>Rappresentare e leggere istogrammi.</w:t>
            </w:r>
          </w:p>
        </w:tc>
        <w:tc>
          <w:tcPr>
            <w:tcW w:w="3411" w:type="dxa"/>
          </w:tcPr>
          <w:p w14:paraId="36CC78A4" w14:textId="77777777" w:rsidR="0051668D" w:rsidRPr="00460D25" w:rsidRDefault="0051668D" w:rsidP="0051668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460D25">
              <w:rPr>
                <w:rFonts w:cs="Calibri"/>
              </w:rPr>
              <w:lastRenderedPageBreak/>
              <w:t>Risolvere problemi con due domande e due operazioni.</w:t>
            </w:r>
          </w:p>
          <w:p w14:paraId="5D3CFEF9" w14:textId="77777777" w:rsidR="0051668D" w:rsidRPr="00460D25" w:rsidRDefault="0051668D" w:rsidP="0051668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460D25">
              <w:rPr>
                <w:rFonts w:cs="Calibri"/>
              </w:rPr>
              <w:lastRenderedPageBreak/>
              <w:t>Individuare dati contraddittori nei problemi.</w:t>
            </w:r>
          </w:p>
          <w:p w14:paraId="080E76AB" w14:textId="77777777" w:rsidR="0051668D" w:rsidRPr="00460D25" w:rsidRDefault="0051668D" w:rsidP="0051668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460D25">
              <w:rPr>
                <w:rFonts w:cs="Calibri"/>
              </w:rPr>
              <w:t>Risolvere problemi con le quattro operazioni, con le frazioni e con i numeri decimali.</w:t>
            </w:r>
          </w:p>
          <w:p w14:paraId="2DEB3A4A" w14:textId="77777777" w:rsidR="0051668D" w:rsidRPr="00460D25" w:rsidRDefault="0051668D" w:rsidP="0051668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460D25">
              <w:rPr>
                <w:rFonts w:cs="Calibri"/>
              </w:rPr>
              <w:t>Utilizzare schemi, grafici, diagrammi, tabelle per rappresentare e controllare il procedimento risolutivo.</w:t>
            </w:r>
          </w:p>
          <w:p w14:paraId="3427FD41" w14:textId="77777777" w:rsidR="0051668D" w:rsidRPr="00460D25" w:rsidRDefault="0051668D" w:rsidP="0043318D">
            <w:pPr>
              <w:pStyle w:val="Paragrafoelenco"/>
              <w:ind w:left="360"/>
              <w:rPr>
                <w:rFonts w:cstheme="minorHAnsi"/>
                <w:b/>
              </w:rPr>
            </w:pPr>
            <w:r w:rsidRPr="00460D25">
              <w:rPr>
                <w:rFonts w:cs="Calibri"/>
              </w:rPr>
              <w:t>Spiegare il procedimento risolutivo e giustificarne la scelta.</w:t>
            </w:r>
          </w:p>
        </w:tc>
      </w:tr>
      <w:tr w:rsidR="0051668D" w:rsidRPr="00460D25" w14:paraId="7DB85B7D" w14:textId="77777777" w:rsidTr="004B2FAA">
        <w:trPr>
          <w:jc w:val="center"/>
        </w:trPr>
        <w:tc>
          <w:tcPr>
            <w:tcW w:w="1707" w:type="dxa"/>
          </w:tcPr>
          <w:p w14:paraId="0634131D" w14:textId="77777777" w:rsidR="0051668D" w:rsidRPr="00624C4E" w:rsidRDefault="0051668D" w:rsidP="0043318D">
            <w:pPr>
              <w:rPr>
                <w:rFonts w:cs="Calibri"/>
                <w:b/>
              </w:rPr>
            </w:pPr>
            <w:r w:rsidRPr="00624C4E">
              <w:rPr>
                <w:rFonts w:cs="Calibri"/>
                <w:b/>
              </w:rPr>
              <w:lastRenderedPageBreak/>
              <w:t xml:space="preserve">Eventuali adattamenti relativi agli obiettivi curriculari (tempistica concentrata, </w:t>
            </w:r>
            <w:r w:rsidRPr="00624C4E">
              <w:rPr>
                <w:rFonts w:cs="Calibri"/>
                <w:b/>
              </w:rPr>
              <w:lastRenderedPageBreak/>
              <w:t>obiettivi condivisi trasversalmente ecc.)</w:t>
            </w:r>
          </w:p>
          <w:p w14:paraId="16CDF26A" w14:textId="77777777" w:rsidR="0051668D" w:rsidRPr="00460D25" w:rsidRDefault="0051668D" w:rsidP="0043318D">
            <w:pPr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75D98CCB" w14:textId="77777777" w:rsidR="0051668D" w:rsidRDefault="0051668D" w:rsidP="0051668D">
            <w:pPr>
              <w:pStyle w:val="Paragrafoelenco"/>
              <w:numPr>
                <w:ilvl w:val="0"/>
                <w:numId w:val="33"/>
              </w:numPr>
              <w:rPr>
                <w:rFonts w:cs="Calibri"/>
              </w:rPr>
            </w:pPr>
            <w:r w:rsidRPr="00ED4A5C">
              <w:rPr>
                <w:rFonts w:cs="Calibri"/>
              </w:rPr>
              <w:lastRenderedPageBreak/>
              <w:t xml:space="preserve">L’obiettivo sul sistema metrico decimale verrà affrontato in maniera approfondita soprattutto per quanto concerne le unità di misura delle lunghezze, che sarà modellizzante per le unità di </w:t>
            </w:r>
            <w:r w:rsidRPr="00ED4A5C">
              <w:rPr>
                <w:rFonts w:cs="Calibri"/>
              </w:rPr>
              <w:lastRenderedPageBreak/>
              <w:t>massa, capacità</w:t>
            </w:r>
            <w:r>
              <w:rPr>
                <w:rFonts w:cs="Calibri"/>
              </w:rPr>
              <w:t>,</w:t>
            </w:r>
            <w:r w:rsidRPr="00ED4A5C">
              <w:rPr>
                <w:rFonts w:cs="Calibri"/>
              </w:rPr>
              <w:t xml:space="preserve"> i quali verranno approfonditi in classe quinta.</w:t>
            </w:r>
          </w:p>
          <w:p w14:paraId="35FB421B" w14:textId="77777777" w:rsidR="0051668D" w:rsidRPr="00ED4A5C" w:rsidRDefault="0051668D" w:rsidP="0051668D">
            <w:pPr>
              <w:pStyle w:val="Paragrafoelenco"/>
              <w:numPr>
                <w:ilvl w:val="0"/>
                <w:numId w:val="33"/>
              </w:numPr>
              <w:rPr>
                <w:rFonts w:cs="Calibri"/>
              </w:rPr>
            </w:pPr>
            <w:r w:rsidRPr="00ED4A5C">
              <w:rPr>
                <w:rFonts w:cs="Calibri"/>
              </w:rPr>
              <w:t>L’obiettivo di “Calcolare la frazione di un numero” verrà sviluppato in classe quinta, essendo comunque una competenza contemplata in questa classe.</w:t>
            </w:r>
          </w:p>
          <w:p w14:paraId="0323D11E" w14:textId="77777777" w:rsidR="0051668D" w:rsidRPr="00ED4A5C" w:rsidRDefault="0051668D" w:rsidP="0051668D">
            <w:pPr>
              <w:pStyle w:val="Paragrafoelenco"/>
              <w:numPr>
                <w:ilvl w:val="0"/>
                <w:numId w:val="33"/>
              </w:numPr>
              <w:rPr>
                <w:rFonts w:cs="Calibri"/>
              </w:rPr>
            </w:pPr>
            <w:r w:rsidRPr="00ED4A5C">
              <w:rPr>
                <w:rFonts w:cs="Calibri"/>
              </w:rPr>
              <w:t>L’obiettivo di “Conoscere l’algoritmo delle divisioni tra numeri naturali con due cifre al divisore</w:t>
            </w:r>
            <w:r>
              <w:rPr>
                <w:rFonts w:cs="Calibri"/>
              </w:rPr>
              <w:t>”</w:t>
            </w:r>
            <w:r w:rsidRPr="00ED4A5C">
              <w:rPr>
                <w:rFonts w:cs="Calibri"/>
              </w:rPr>
              <w:t xml:space="preserve"> verrà sviluppato in classe quinta, essendo comunque una competenza contemplata in questa classe.</w:t>
            </w:r>
          </w:p>
          <w:p w14:paraId="101A0E12" w14:textId="77777777" w:rsidR="0051668D" w:rsidRPr="00ED4A5C" w:rsidRDefault="0051668D" w:rsidP="0043318D">
            <w:pPr>
              <w:pStyle w:val="Paragrafoelenco"/>
              <w:ind w:left="360"/>
              <w:rPr>
                <w:rFonts w:cs="Calibri"/>
              </w:rPr>
            </w:pPr>
          </w:p>
          <w:p w14:paraId="529A756C" w14:textId="77777777" w:rsidR="0051668D" w:rsidRPr="00460D25" w:rsidRDefault="0051668D" w:rsidP="0043318D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</w:p>
          <w:p w14:paraId="0A979983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1F497D"/>
              </w:rPr>
            </w:pPr>
          </w:p>
        </w:tc>
        <w:tc>
          <w:tcPr>
            <w:tcW w:w="3282" w:type="dxa"/>
          </w:tcPr>
          <w:p w14:paraId="74E8F1EE" w14:textId="77777777" w:rsidR="0051668D" w:rsidRPr="00ED4A5C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lastRenderedPageBreak/>
              <w:t xml:space="preserve">Distinguere poligoni e non poligoni. </w:t>
            </w:r>
            <w:r w:rsidRPr="00335B9D">
              <w:rPr>
                <w:rFonts w:cstheme="minorHAnsi"/>
                <w:color w:val="FF0000"/>
              </w:rPr>
              <w:t>(TRASVERSALITÀ ARTE IMMAGINE)</w:t>
            </w:r>
          </w:p>
          <w:p w14:paraId="27963245" w14:textId="77777777" w:rsidR="0051668D" w:rsidRPr="00460D25" w:rsidRDefault="0051668D" w:rsidP="0051668D">
            <w:pPr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cstheme="minorHAnsi"/>
              </w:rPr>
            </w:pPr>
            <w:r w:rsidRPr="00460D25">
              <w:rPr>
                <w:rFonts w:cstheme="minorHAnsi"/>
              </w:rPr>
              <w:t xml:space="preserve">Riconoscere e riprodurre figure simmetriche rispetto ad un asse interno ed </w:t>
            </w:r>
            <w:r w:rsidRPr="00460D25">
              <w:rPr>
                <w:rFonts w:cstheme="minorHAnsi"/>
              </w:rPr>
              <w:lastRenderedPageBreak/>
              <w:t xml:space="preserve">esterno. </w:t>
            </w:r>
            <w:r w:rsidRPr="00335B9D">
              <w:rPr>
                <w:rFonts w:cstheme="minorHAnsi"/>
                <w:color w:val="FF0000"/>
              </w:rPr>
              <w:t>(TRASVERSALITÀ ARTE IMMAGINE)</w:t>
            </w:r>
          </w:p>
          <w:p w14:paraId="48134FD1" w14:textId="77777777" w:rsidR="0051668D" w:rsidRPr="00460D25" w:rsidRDefault="0051668D" w:rsidP="0043318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3291" w:type="dxa"/>
          </w:tcPr>
          <w:p w14:paraId="27E9DB18" w14:textId="77777777" w:rsidR="0051668D" w:rsidRPr="00ED4A5C" w:rsidRDefault="0051668D" w:rsidP="0051668D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theme="minorHAnsi"/>
                <w:color w:val="1F497D"/>
              </w:rPr>
            </w:pPr>
            <w:r w:rsidRPr="00ED4A5C">
              <w:rPr>
                <w:rFonts w:cstheme="minorHAnsi"/>
                <w:color w:val="000000"/>
              </w:rPr>
              <w:lastRenderedPageBreak/>
              <w:t>Rappresentare e leggere istogrammi.</w:t>
            </w:r>
            <w:r w:rsidRPr="00ED4A5C">
              <w:rPr>
                <w:rFonts w:cstheme="minorHAnsi"/>
              </w:rPr>
              <w:t xml:space="preserve"> </w:t>
            </w:r>
            <w:r w:rsidRPr="00ED4A5C">
              <w:rPr>
                <w:rFonts w:cstheme="minorHAnsi"/>
                <w:color w:val="FF0000"/>
              </w:rPr>
              <w:t>(TRASVERSALITÀ ITALIANO, STORIA, GEOGRAFIA, SCIENZE E ARTE IMMAGINE)</w:t>
            </w:r>
          </w:p>
        </w:tc>
        <w:tc>
          <w:tcPr>
            <w:tcW w:w="3411" w:type="dxa"/>
          </w:tcPr>
          <w:p w14:paraId="5186FD36" w14:textId="77777777" w:rsidR="0051668D" w:rsidRPr="00460D25" w:rsidRDefault="0051668D" w:rsidP="0051668D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460D25">
              <w:rPr>
                <w:rFonts w:cs="Calibri"/>
              </w:rPr>
              <w:t>Utilizzare schemi, grafici, diagrammi, tabelle per rappresentare e controllare il procedimento risolutivo.</w:t>
            </w:r>
          </w:p>
          <w:p w14:paraId="42ACE41F" w14:textId="77777777" w:rsidR="0051668D" w:rsidRPr="00460D25" w:rsidRDefault="0051668D" w:rsidP="0043318D">
            <w:pPr>
              <w:autoSpaceDE w:val="0"/>
              <w:autoSpaceDN w:val="0"/>
              <w:adjustRightInd w:val="0"/>
              <w:ind w:left="360"/>
              <w:rPr>
                <w:rFonts w:cs="Calibri"/>
              </w:rPr>
            </w:pPr>
            <w:r w:rsidRPr="00460D25">
              <w:rPr>
                <w:rFonts w:cs="Calibri"/>
              </w:rPr>
              <w:t>Spiegare il procedimento risolutivo e giustificarne la scelta.</w:t>
            </w:r>
            <w:r w:rsidRPr="00335B9D">
              <w:rPr>
                <w:rFonts w:cstheme="minorHAnsi"/>
                <w:color w:val="FF0000"/>
              </w:rPr>
              <w:t xml:space="preserve"> (TRASVERSALITÀ </w:t>
            </w:r>
            <w:r>
              <w:rPr>
                <w:rFonts w:cstheme="minorHAnsi"/>
                <w:color w:val="FF0000"/>
              </w:rPr>
              <w:lastRenderedPageBreak/>
              <w:t xml:space="preserve">ITALIANO, STORIA, GEOGRAFIA, SCIENZE E </w:t>
            </w:r>
            <w:r w:rsidRPr="00335B9D">
              <w:rPr>
                <w:rFonts w:cstheme="minorHAnsi"/>
                <w:color w:val="FF0000"/>
              </w:rPr>
              <w:t>ARTE IMMAGINE)</w:t>
            </w:r>
          </w:p>
        </w:tc>
      </w:tr>
      <w:tr w:rsidR="0051668D" w:rsidRPr="00460D25" w14:paraId="106AAA09" w14:textId="77777777" w:rsidTr="004B2FAA">
        <w:trPr>
          <w:jc w:val="center"/>
        </w:trPr>
        <w:tc>
          <w:tcPr>
            <w:tcW w:w="1707" w:type="dxa"/>
          </w:tcPr>
          <w:p w14:paraId="249ACFA2" w14:textId="77777777" w:rsidR="0051668D" w:rsidRPr="00624C4E" w:rsidRDefault="0051668D" w:rsidP="0043318D">
            <w:pPr>
              <w:rPr>
                <w:rFonts w:cs="Calibri"/>
                <w:b/>
              </w:rPr>
            </w:pPr>
            <w:proofErr w:type="gramStart"/>
            <w:r w:rsidRPr="00624C4E">
              <w:rPr>
                <w:rFonts w:cs="Calibri"/>
                <w:b/>
              </w:rPr>
              <w:lastRenderedPageBreak/>
              <w:t>Attività  curriculari</w:t>
            </w:r>
            <w:proofErr w:type="gramEnd"/>
            <w:r w:rsidRPr="00624C4E">
              <w:rPr>
                <w:rFonts w:cs="Calibri"/>
                <w:b/>
              </w:rPr>
              <w:t xml:space="preserve"> da ince</w:t>
            </w:r>
            <w:r w:rsidRPr="00335B9D">
              <w:rPr>
                <w:rFonts w:cs="Calibri"/>
                <w:b/>
              </w:rPr>
              <w:t>ntivare all’aperto</w:t>
            </w:r>
          </w:p>
        </w:tc>
        <w:tc>
          <w:tcPr>
            <w:tcW w:w="13314" w:type="dxa"/>
            <w:gridSpan w:val="4"/>
          </w:tcPr>
          <w:p w14:paraId="621C5231" w14:textId="77777777" w:rsidR="0051668D" w:rsidRPr="00460D25" w:rsidRDefault="0051668D" w:rsidP="0051668D">
            <w:pPr>
              <w:numPr>
                <w:ilvl w:val="0"/>
                <w:numId w:val="30"/>
              </w:numPr>
              <w:suppressAutoHyphens/>
              <w:autoSpaceDE w:val="0"/>
              <w:snapToGrid w:val="0"/>
              <w:jc w:val="both"/>
              <w:rPr>
                <w:rFonts w:cstheme="minorHAnsi"/>
                <w:color w:val="000000"/>
              </w:rPr>
            </w:pPr>
            <w:r w:rsidRPr="00ED4A5C">
              <w:rPr>
                <w:rFonts w:cstheme="minorHAnsi"/>
                <w:color w:val="000000"/>
              </w:rPr>
              <w:t>Attività di misurazione di lunghezze, perimetri e ampiezze angolari da effettuare all’esterno dell’edificio scolastico.</w:t>
            </w:r>
          </w:p>
          <w:p w14:paraId="738A018E" w14:textId="77777777" w:rsidR="0051668D" w:rsidRPr="00460D25" w:rsidRDefault="0051668D" w:rsidP="0043318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6709E213" w14:textId="77777777" w:rsidR="0051668D" w:rsidRPr="00460D25" w:rsidRDefault="0051668D" w:rsidP="0051668D">
      <w:pPr>
        <w:rPr>
          <w:rFonts w:cstheme="minorHAnsi"/>
        </w:rPr>
      </w:pPr>
    </w:p>
    <w:p w14:paraId="38648E6D" w14:textId="77777777" w:rsidR="00191F11" w:rsidRPr="00987DA8" w:rsidRDefault="00191F11" w:rsidP="00987DA8">
      <w:pPr>
        <w:rPr>
          <w:sz w:val="44"/>
          <w:szCs w:val="44"/>
        </w:rPr>
      </w:pPr>
    </w:p>
    <w:sectPr w:rsidR="00191F11" w:rsidRPr="00987DA8" w:rsidSect="002A67E6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18"/>
      </w:rPr>
    </w:lvl>
  </w:abstractNum>
  <w:abstractNum w:abstractNumId="1" w15:restartNumberingAfterBreak="0">
    <w:nsid w:val="03587C24"/>
    <w:multiLevelType w:val="hybridMultilevel"/>
    <w:tmpl w:val="8252E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964B8"/>
    <w:multiLevelType w:val="hybridMultilevel"/>
    <w:tmpl w:val="4ABA56A0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0026"/>
    <w:multiLevelType w:val="hybridMultilevel"/>
    <w:tmpl w:val="A9C43F94"/>
    <w:lvl w:ilvl="0" w:tplc="E6EEDE8E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A94"/>
    <w:multiLevelType w:val="hybridMultilevel"/>
    <w:tmpl w:val="3C8C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29B0"/>
    <w:multiLevelType w:val="hybridMultilevel"/>
    <w:tmpl w:val="1F82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06DC"/>
    <w:multiLevelType w:val="hybridMultilevel"/>
    <w:tmpl w:val="B24237C0"/>
    <w:lvl w:ilvl="0" w:tplc="BD90E2E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959D3"/>
    <w:multiLevelType w:val="hybridMultilevel"/>
    <w:tmpl w:val="7B32B34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0923CA"/>
    <w:multiLevelType w:val="hybridMultilevel"/>
    <w:tmpl w:val="1798A430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B2161C"/>
    <w:multiLevelType w:val="hybridMultilevel"/>
    <w:tmpl w:val="BF56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7B22"/>
    <w:multiLevelType w:val="hybridMultilevel"/>
    <w:tmpl w:val="53009AD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9172F"/>
    <w:multiLevelType w:val="hybridMultilevel"/>
    <w:tmpl w:val="40F4657C"/>
    <w:lvl w:ilvl="0" w:tplc="0000000A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E66F4"/>
    <w:multiLevelType w:val="hybridMultilevel"/>
    <w:tmpl w:val="C70E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96C52"/>
    <w:multiLevelType w:val="hybridMultilevel"/>
    <w:tmpl w:val="BD2EFD80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B217BA"/>
    <w:multiLevelType w:val="hybridMultilevel"/>
    <w:tmpl w:val="CCAEB14E"/>
    <w:lvl w:ilvl="0" w:tplc="0000000A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36D40"/>
    <w:multiLevelType w:val="hybridMultilevel"/>
    <w:tmpl w:val="D9C2988C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8C33CC"/>
    <w:multiLevelType w:val="hybridMultilevel"/>
    <w:tmpl w:val="A964E1E0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A40F2"/>
    <w:multiLevelType w:val="hybridMultilevel"/>
    <w:tmpl w:val="7F742DCC"/>
    <w:lvl w:ilvl="0" w:tplc="6FC691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B38E54C">
      <w:start w:val="1"/>
      <w:numFmt w:val="bullet"/>
      <w:lvlText w:val=""/>
      <w:lvlJc w:val="left"/>
      <w:pPr>
        <w:ind w:left="115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9" w15:restartNumberingAfterBreak="0">
    <w:nsid w:val="60915651"/>
    <w:multiLevelType w:val="hybridMultilevel"/>
    <w:tmpl w:val="38FE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13DC2"/>
    <w:multiLevelType w:val="hybridMultilevel"/>
    <w:tmpl w:val="F334D338"/>
    <w:lvl w:ilvl="0" w:tplc="E6EEDE8E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0760A"/>
    <w:multiLevelType w:val="hybridMultilevel"/>
    <w:tmpl w:val="3B26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B3E1F"/>
    <w:multiLevelType w:val="hybridMultilevel"/>
    <w:tmpl w:val="42B45C6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0"/>
  </w:num>
  <w:num w:numId="4">
    <w:abstractNumId w:val="8"/>
  </w:num>
  <w:num w:numId="5">
    <w:abstractNumId w:val="2"/>
  </w:num>
  <w:num w:numId="6">
    <w:abstractNumId w:val="29"/>
  </w:num>
  <w:num w:numId="7">
    <w:abstractNumId w:val="9"/>
  </w:num>
  <w:num w:numId="8">
    <w:abstractNumId w:val="20"/>
  </w:num>
  <w:num w:numId="9">
    <w:abstractNumId w:val="17"/>
  </w:num>
  <w:num w:numId="10">
    <w:abstractNumId w:val="7"/>
  </w:num>
  <w:num w:numId="11">
    <w:abstractNumId w:val="26"/>
  </w:num>
  <w:num w:numId="12">
    <w:abstractNumId w:val="14"/>
  </w:num>
  <w:num w:numId="13">
    <w:abstractNumId w:val="32"/>
  </w:num>
  <w:num w:numId="14">
    <w:abstractNumId w:val="19"/>
  </w:num>
  <w:num w:numId="15">
    <w:abstractNumId w:val="10"/>
  </w:num>
  <w:num w:numId="16">
    <w:abstractNumId w:val="27"/>
  </w:num>
  <w:num w:numId="17">
    <w:abstractNumId w:val="13"/>
  </w:num>
  <w:num w:numId="18">
    <w:abstractNumId w:val="18"/>
  </w:num>
  <w:num w:numId="19">
    <w:abstractNumId w:val="11"/>
  </w:num>
  <w:num w:numId="20">
    <w:abstractNumId w:val="6"/>
  </w:num>
  <w:num w:numId="21">
    <w:abstractNumId w:val="1"/>
  </w:num>
  <w:num w:numId="22">
    <w:abstractNumId w:val="33"/>
  </w:num>
  <w:num w:numId="23">
    <w:abstractNumId w:val="24"/>
  </w:num>
  <w:num w:numId="24">
    <w:abstractNumId w:val="12"/>
  </w:num>
  <w:num w:numId="25">
    <w:abstractNumId w:val="28"/>
  </w:num>
  <w:num w:numId="26">
    <w:abstractNumId w:val="21"/>
  </w:num>
  <w:num w:numId="27">
    <w:abstractNumId w:val="15"/>
  </w:num>
  <w:num w:numId="28">
    <w:abstractNumId w:val="3"/>
  </w:num>
  <w:num w:numId="29">
    <w:abstractNumId w:val="25"/>
  </w:num>
  <w:num w:numId="30">
    <w:abstractNumId w:val="0"/>
  </w:num>
  <w:num w:numId="31">
    <w:abstractNumId w:val="5"/>
  </w:num>
  <w:num w:numId="32">
    <w:abstractNumId w:val="31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2D"/>
    <w:rsid w:val="00031B4E"/>
    <w:rsid w:val="0012569B"/>
    <w:rsid w:val="00171BCC"/>
    <w:rsid w:val="00191F11"/>
    <w:rsid w:val="00211640"/>
    <w:rsid w:val="002A67E6"/>
    <w:rsid w:val="003D3D50"/>
    <w:rsid w:val="00471B60"/>
    <w:rsid w:val="004B2FAA"/>
    <w:rsid w:val="004C277E"/>
    <w:rsid w:val="004E1B9F"/>
    <w:rsid w:val="0051668D"/>
    <w:rsid w:val="0053785E"/>
    <w:rsid w:val="00657121"/>
    <w:rsid w:val="00696218"/>
    <w:rsid w:val="00987DA8"/>
    <w:rsid w:val="009A2152"/>
    <w:rsid w:val="009B492D"/>
    <w:rsid w:val="009F0267"/>
    <w:rsid w:val="00AD7B19"/>
    <w:rsid w:val="00BD647A"/>
    <w:rsid w:val="00CD32B0"/>
    <w:rsid w:val="00DE6837"/>
    <w:rsid w:val="00E1434F"/>
    <w:rsid w:val="00E735FD"/>
    <w:rsid w:val="00E91C05"/>
    <w:rsid w:val="00E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529"/>
  <w15:chartTrackingRefBased/>
  <w15:docId w15:val="{C8949300-3CF6-413D-8C6D-AF10BC0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9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267"/>
    <w:rPr>
      <w:color w:val="0563C1" w:themeColor="hyperlink"/>
      <w:u w:val="single"/>
    </w:rPr>
  </w:style>
  <w:style w:type="paragraph" w:customStyle="1" w:styleId="Indicazioninormale">
    <w:name w:val="Indicazioni normale"/>
    <w:basedOn w:val="Rientrocorpodeltesto"/>
    <w:qFormat/>
    <w:rsid w:val="009F0267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02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0267"/>
  </w:style>
  <w:style w:type="table" w:styleId="Grigliatabella">
    <w:name w:val="Table Grid"/>
    <w:basedOn w:val="Tabellanormale"/>
    <w:uiPriority w:val="59"/>
    <w:rsid w:val="0051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gualtieri</dc:creator>
  <cp:keywords/>
  <dc:description/>
  <cp:lastModifiedBy>elsa gualtieri</cp:lastModifiedBy>
  <cp:revision>5</cp:revision>
  <dcterms:created xsi:type="dcterms:W3CDTF">2020-06-19T11:37:00Z</dcterms:created>
  <dcterms:modified xsi:type="dcterms:W3CDTF">2020-06-19T11:53:00Z</dcterms:modified>
</cp:coreProperties>
</file>